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lang w:val="da-DK"/>
        </w:rPr>
        <w:id w:val="1431617177"/>
        <w:docPartObj>
          <w:docPartGallery w:val="Cover Pages"/>
          <w:docPartUnique/>
        </w:docPartObj>
      </w:sdtPr>
      <w:sdtEndPr/>
      <w:sdtContent>
        <w:p w14:paraId="58B4317F" w14:textId="77777777" w:rsidR="001B4F5A" w:rsidRPr="00354A6E" w:rsidRDefault="00F6339A" w:rsidP="009A437C">
          <w:pPr>
            <w:rPr>
              <w:lang w:val="da-DK"/>
            </w:rPr>
          </w:pPr>
          <w:r w:rsidRPr="00354A6E">
            <w:rPr>
              <w:noProof/>
              <w:lang w:eastAsia="en-GB"/>
            </w:rPr>
            <mc:AlternateContent>
              <mc:Choice Requires="wps">
                <w:drawing>
                  <wp:anchor distT="0" distB="0" distL="114300" distR="114300" simplePos="0" relativeHeight="251688960" behindDoc="1" locked="0" layoutInCell="1" allowOverlap="1" wp14:anchorId="62E4CB15" wp14:editId="19322D7A">
                    <wp:simplePos x="0" y="0"/>
                    <wp:positionH relativeFrom="page">
                      <wp:posOffset>7532370</wp:posOffset>
                    </wp:positionH>
                    <wp:positionV relativeFrom="paragraph">
                      <wp:posOffset>5047615</wp:posOffset>
                    </wp:positionV>
                    <wp:extent cx="2676525" cy="409575"/>
                    <wp:effectExtent l="0" t="0" r="9525" b="9525"/>
                    <wp:wrapTight wrapText="bothSides">
                      <wp:wrapPolygon edited="0">
                        <wp:start x="0" y="0"/>
                        <wp:lineTo x="0" y="21098"/>
                        <wp:lineTo x="21523" y="21098"/>
                        <wp:lineTo x="21523" y="0"/>
                        <wp:lineTo x="0" y="0"/>
                      </wp:wrapPolygon>
                    </wp:wrapTight>
                    <wp:docPr id="26" name="Text Box 26"/>
                    <wp:cNvGraphicFramePr/>
                    <a:graphic xmlns:a="http://schemas.openxmlformats.org/drawingml/2006/main">
                      <a:graphicData uri="http://schemas.microsoft.com/office/word/2010/wordprocessingShape">
                        <wps:wsp>
                          <wps:cNvSpPr txBox="1"/>
                          <wps:spPr>
                            <a:xfrm>
                              <a:off x="0" y="0"/>
                              <a:ext cx="2676525" cy="409575"/>
                            </a:xfrm>
                            <a:prstGeom prst="rect">
                              <a:avLst/>
                            </a:prstGeom>
                            <a:solidFill>
                              <a:sysClr val="window" lastClr="FFFFFF"/>
                            </a:solidFill>
                            <a:ln w="6350">
                              <a:noFill/>
                            </a:ln>
                            <a:effectLst/>
                          </wps:spPr>
                          <wps:txbx>
                            <w:txbxContent>
                              <w:p w14:paraId="527548FF" w14:textId="77777777" w:rsidR="002B6F29" w:rsidRPr="0030730B" w:rsidRDefault="00E719D1" w:rsidP="002B6F29">
                                <w:pPr>
                                  <w:rPr>
                                    <w:b/>
                                    <w:color w:val="004680"/>
                                    <w:sz w:val="32"/>
                                    <w:szCs w:val="32"/>
                                  </w:rPr>
                                </w:pPr>
                                <w:r w:rsidRPr="0030730B">
                                  <w:rPr>
                                    <w:b/>
                                    <w:color w:val="004680"/>
                                    <w:sz w:val="32"/>
                                    <w:szCs w:val="32"/>
                                  </w:rPr>
                                  <w:t>www.</w:t>
                                </w:r>
                                <w:r w:rsidR="0030730B" w:rsidRPr="0030730B">
                                  <w:rPr>
                                    <w:b/>
                                    <w:color w:val="004680"/>
                                    <w:sz w:val="32"/>
                                    <w:szCs w:val="32"/>
                                  </w:rPr>
                                  <w:t>i-care-project</w:t>
                                </w:r>
                                <w:r w:rsidRPr="0030730B">
                                  <w:rPr>
                                    <w:b/>
                                    <w:color w:val="004680"/>
                                    <w:sz w:val="32"/>
                                    <w:szCs w:val="32"/>
                                  </w:rPr>
                                  <w:t>.net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type w14:anchorId="62E4CB15" id="_x0000_t202" coordsize="21600,21600" o:spt="202" path="m,l,21600r21600,l21600,xe">
                    <v:stroke joinstyle="miter"/>
                    <v:path gradientshapeok="t" o:connecttype="rect"/>
                  </v:shapetype>
                  <v:shape id="Text Box 26" o:spid="_x0000_s1026" type="#_x0000_t202" style="position:absolute;margin-left:593.1pt;margin-top:397.45pt;width:210.75pt;height:32.2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" fillcolor="window" stroked="f" strokeweight=".5pt">
                    <v:textbox>
                      <w:txbxContent>
                        <w:p w14:paraId="527548FF" w14:textId="77777777" w:rsidR="002B6F29" w:rsidRPr="0030730B" w:rsidRDefault="00E719D1" w:rsidP="002B6F29">
                          <w:pPr>
                            <w:rPr>
                              <w:b/>
                              <w:color w:val="004680"/>
                              <w:sz w:val="32"/>
                              <w:szCs w:val="32"/>
                            </w:rPr>
                          </w:pPr>
                          <w:r w:rsidRPr="0030730B">
                            <w:rPr>
                              <w:b/>
                              <w:color w:val="004680"/>
                              <w:sz w:val="32"/>
                              <w:szCs w:val="32"/>
                            </w:rPr>
                            <w:t>www.</w:t>
                          </w:r>
                          <w:r w:rsidR="0030730B" w:rsidRPr="0030730B">
                            <w:rPr>
                              <w:b/>
                              <w:color w:val="004680"/>
                              <w:sz w:val="32"/>
                              <w:szCs w:val="32"/>
                            </w:rPr>
                            <w:t>i-care-project</w:t>
                          </w:r>
                          <w:r w:rsidRPr="0030730B">
                            <w:rPr>
                              <w:b/>
                              <w:color w:val="004680"/>
                              <w:sz w:val="32"/>
                              <w:szCs w:val="32"/>
                            </w:rPr>
                            <w:t>.net</w:t>
                          </w:r>
                        </w:p>
                      </w:txbxContent>
                    </v:textbox>
                    <w10:wrap type="tight" anchorx="page"/>
                  </v:shape>
                </w:pict>
              </mc:Fallback>
            </mc:AlternateContent>
          </w:r>
          <w:r w:rsidR="00685927" w:rsidRPr="00354A6E">
            <w:rPr>
              <w:noProof/>
              <w:lang w:eastAsia="en-GB"/>
            </w:rPr>
            <mc:AlternateContent>
              <mc:Choice Requires="wps">
                <w:drawing>
                  <wp:anchor distT="0" distB="0" distL="114300" distR="114300" simplePos="0" relativeHeight="251683840" behindDoc="0" locked="0" layoutInCell="1" allowOverlap="1" wp14:anchorId="55C92210" wp14:editId="4DCC5B88">
                    <wp:simplePos x="0" y="0"/>
                    <wp:positionH relativeFrom="page">
                      <wp:posOffset>1110343</wp:posOffset>
                    </wp:positionH>
                    <wp:positionV relativeFrom="page">
                      <wp:posOffset>2939143</wp:posOffset>
                    </wp:positionV>
                    <wp:extent cx="8714105" cy="3352800"/>
                    <wp:effectExtent l="0" t="0" r="10795" b="0"/>
                    <wp:wrapSquare wrapText="bothSides"/>
                    <wp:docPr id="113" name="Text Box 113"/>
                    <wp:cNvGraphicFramePr/>
                    <a:graphic xmlns:a="http://schemas.openxmlformats.org/drawingml/2006/main">
                      <a:graphicData uri="http://schemas.microsoft.com/office/word/2010/wordprocessingShape">
                        <wps:wsp>
                          <wps:cNvSpPr txBox="1"/>
                          <wps:spPr>
                            <a:xfrm>
                              <a:off x="0" y="0"/>
                              <a:ext cx="8714105" cy="3352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0F83C2" w14:textId="77777777" w:rsidR="00A1548A" w:rsidRPr="00D44A40" w:rsidRDefault="00A1548A" w:rsidP="00A1548A">
                                <w:pPr>
                                  <w:spacing w:before="0" w:line="240" w:lineRule="auto"/>
                                  <w:jc w:val="right"/>
                                  <w:rPr>
                                    <w:b/>
                                    <w:caps/>
                                    <w:color w:val="004680"/>
                                    <w:sz w:val="72"/>
                                    <w:szCs w:val="72"/>
                                    <w:lang w:val="da-DK"/>
                                  </w:rPr>
                                </w:pPr>
                                <w:r w:rsidRPr="00D44A40">
                                  <w:rPr>
                                    <w:b/>
                                    <w:bCs/>
                                    <w:caps/>
                                    <w:color w:val="004680"/>
                                    <w:sz w:val="72"/>
                                    <w:szCs w:val="72"/>
                                    <w:lang w:val="da-DK"/>
                                  </w:rPr>
                                  <w:t xml:space="preserve">interkulturel pleje i social- og sundhedssektoren </w:t>
                                </w:r>
                              </w:p>
                              <w:p w14:paraId="0B3E8E55" w14:textId="77777777" w:rsidR="00A1548A" w:rsidRPr="00301847" w:rsidRDefault="00A1548A" w:rsidP="00A1548A">
                                <w:pPr>
                                  <w:spacing w:before="0" w:line="240" w:lineRule="auto"/>
                                  <w:jc w:val="right"/>
                                  <w:rPr>
                                    <w:b/>
                                    <w:caps/>
                                    <w:color w:val="004680"/>
                                    <w:sz w:val="72"/>
                                    <w:szCs w:val="72"/>
                                    <w:lang w:val="da-DK"/>
                                  </w:rPr>
                                </w:pPr>
                                <w:r w:rsidRPr="00301847">
                                  <w:rPr>
                                    <w:b/>
                                    <w:bCs/>
                                    <w:caps/>
                                    <w:color w:val="004680"/>
                                    <w:sz w:val="72"/>
                                    <w:szCs w:val="72"/>
                                    <w:lang w:val="da-DK"/>
                                  </w:rPr>
                                  <w:t>(I-CARE)</w:t>
                                </w:r>
                              </w:p>
                              <w:p w14:paraId="23DE7CB5" w14:textId="27FFBAC8" w:rsidR="009A437C" w:rsidRPr="006A466F" w:rsidRDefault="00B54882" w:rsidP="00685927">
                                <w:pPr>
                                  <w:spacing w:before="0" w:line="240" w:lineRule="auto"/>
                                  <w:jc w:val="right"/>
                                  <w:rPr>
                                    <w:rFonts w:ascii="Calibri" w:eastAsia="Times New Roman" w:hAnsi="Calibri" w:cs="Times New Roman"/>
                                    <w:b/>
                                    <w:smallCaps/>
                                    <w:color w:val="004680"/>
                                    <w:sz w:val="44"/>
                                    <w:szCs w:val="44"/>
                                    <w:lang w:val="da-DK"/>
                                  </w:rPr>
                                </w:pPr>
                                <w:sdt>
                                  <w:sdtPr>
                                    <w:rPr>
                                      <w:rFonts w:ascii="Calibri" w:eastAsia="Times New Roman" w:hAnsi="Calibri" w:cs="Times New Roman"/>
                                      <w:b/>
                                      <w:smallCaps/>
                                      <w:color w:val="BA9238"/>
                                      <w:sz w:val="52"/>
                                      <w:szCs w:val="52"/>
                                      <w:lang w:val="da-DK"/>
                                    </w:rPr>
                                    <w:alias w:val="Subtitle"/>
                                    <w:tag w:val=""/>
                                    <w:id w:val="506794800"/>
                                    <w:dataBinding w:prefixMappings="xmlns:ns0='http://purl.org/dc/elements/1.1/' xmlns:ns1='http://schemas.openxmlformats.org/package/2006/metadata/core-properties' " w:xpath="/ns1:coreProperties[1]/ns0:subject[1]" w:storeItemID="{6C3C8BC8-F283-45AE-878A-BAB7291924A1}"/>
                                    <w:text/>
                                  </w:sdtPr>
                                  <w:sdtEndPr/>
                                  <w:sdtContent>
                                    <w:r w:rsidR="00F6339A" w:rsidRPr="00F6339A">
                                      <w:rPr>
                                        <w:rFonts w:ascii="Calibri" w:eastAsia="Times New Roman" w:hAnsi="Calibri" w:cs="Times New Roman"/>
                                        <w:b/>
                                        <w:smallCaps/>
                                        <w:color w:val="BA9238"/>
                                        <w:sz w:val="52"/>
                                        <w:szCs w:val="52"/>
                                        <w:lang w:val="da-DK"/>
                                      </w:rPr>
                                      <w:t>Module 10: VALIDERING AF EN KOMPETENCE PÅ BAGGRUND AF ET EKSEMPEL PÅ INTERKULTUREL KOMPETENCE  evalueringspakke</w:t>
                                    </w:r>
                                  </w:sdtContent>
                                </w:sdt>
                              </w:p>
                              <w:p w14:paraId="29630405" w14:textId="77777777" w:rsidR="001B4F5A" w:rsidRPr="006A466F" w:rsidRDefault="001B4F5A" w:rsidP="00EF202A">
                                <w:pPr>
                                  <w:jc w:val="right"/>
                                  <w:rPr>
                                    <w:b/>
                                    <w:smallCaps/>
                                    <w:color w:val="7030A0"/>
                                    <w:sz w:val="36"/>
                                    <w:szCs w:val="36"/>
                                    <w:lang w:val="da-DK"/>
                                  </w:rPr>
                                </w:pPr>
                              </w:p>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55C92210" id="Text Box 113" o:spid="_x0000_s1027" type="#_x0000_t202" style="position:absolute;margin-left:87.45pt;margin-top:231.45pt;width:686.15pt;height:264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" filled="f" stroked="f" strokeweight=".5pt">
                    <v:textbox inset="0,0,0,0">
                      <w:txbxContent>
                        <w:p w14:paraId="410F83C2" w14:textId="77777777" w:rsidR="00A1548A" w:rsidRPr="00D44A40" w:rsidRDefault="00A1548A" w:rsidP="00A1548A">
                          <w:pPr>
                            <w:spacing w:before="0" w:line="240" w:lineRule="auto"/>
                            <w:jc w:val="right"/>
                            <w:rPr>
                              <w:b/>
                              <w:caps/>
                              <w:color w:val="004680"/>
                              <w:sz w:val="72"/>
                              <w:szCs w:val="72"/>
                              <w:lang w:val="da-DK"/>
                            </w:rPr>
                          </w:pPr>
                          <w:r w:rsidRPr="00D44A40">
                            <w:rPr>
                              <w:b/>
                              <w:bCs/>
                              <w:caps/>
                              <w:color w:val="004680"/>
                              <w:sz w:val="72"/>
                              <w:szCs w:val="72"/>
                              <w:lang w:val="da-DK"/>
                            </w:rPr>
                            <w:t xml:space="preserve">interkulturel pleje i social- og sundhedssektoren </w:t>
                          </w:r>
                        </w:p>
                        <w:p w14:paraId="0B3E8E55" w14:textId="77777777" w:rsidR="00A1548A" w:rsidRPr="00301847" w:rsidRDefault="00A1548A" w:rsidP="00A1548A">
                          <w:pPr>
                            <w:spacing w:before="0" w:line="240" w:lineRule="auto"/>
                            <w:jc w:val="right"/>
                            <w:rPr>
                              <w:b/>
                              <w:caps/>
                              <w:color w:val="004680"/>
                              <w:sz w:val="72"/>
                              <w:szCs w:val="72"/>
                              <w:lang w:val="da-DK"/>
                            </w:rPr>
                          </w:pPr>
                          <w:r w:rsidRPr="00301847">
                            <w:rPr>
                              <w:b/>
                              <w:bCs/>
                              <w:caps/>
                              <w:color w:val="004680"/>
                              <w:sz w:val="72"/>
                              <w:szCs w:val="72"/>
                              <w:lang w:val="da-DK"/>
                            </w:rPr>
                            <w:t>(I-CARE)</w:t>
                          </w:r>
                        </w:p>
                        <w:p w14:paraId="23DE7CB5" w14:textId="27FFBAC8" w:rsidR="009A437C" w:rsidRPr="006A466F" w:rsidRDefault="00C71334" w:rsidP="00685927">
                          <w:pPr>
                            <w:spacing w:before="0" w:line="240" w:lineRule="auto"/>
                            <w:jc w:val="right"/>
                            <w:rPr>
                              <w:rFonts w:ascii="Calibri" w:eastAsia="Times New Roman" w:hAnsi="Calibri" w:cs="Times New Roman"/>
                              <w:b/>
                              <w:smallCaps/>
                              <w:color w:val="004680"/>
                              <w:sz w:val="44"/>
                              <w:szCs w:val="44"/>
                              <w:lang w:val="da-DK"/>
                            </w:rPr>
                          </w:pPr>
                          <w:sdt>
                            <w:sdtPr>
                              <w:rPr>
                                <w:rFonts w:ascii="Calibri" w:eastAsia="Times New Roman" w:hAnsi="Calibri" w:cs="Times New Roman"/>
                                <w:b/>
                                <w:smallCaps/>
                                <w:color w:val="BA9238"/>
                                <w:sz w:val="52"/>
                                <w:szCs w:val="52"/>
                                <w:lang w:val="da-DK"/>
                              </w:rPr>
                              <w:alias w:val="Subtitle"/>
                              <w:tag w:val=""/>
                              <w:id w:val="506794800"/>
                              <w:dataBinding w:prefixMappings="xmlns:ns0='http://purl.org/dc/elements/1.1/' xmlns:ns1='http://schemas.openxmlformats.org/package/2006/metadata/core-properties' " w:xpath="/ns1:coreProperties[1]/ns0:subject[1]" w:storeItemID="{6C3C8BC8-F283-45AE-878A-BAB7291924A1}"/>
                              <w:text/>
                            </w:sdtPr>
                            <w:sdtEndPr/>
                            <w:sdtContent>
                              <w:proofErr w:type="spellStart"/>
                              <w:r w:rsidR="00F6339A" w:rsidRPr="00F6339A">
                                <w:rPr>
                                  <w:rFonts w:ascii="Calibri" w:eastAsia="Times New Roman" w:hAnsi="Calibri" w:cs="Times New Roman"/>
                                  <w:b/>
                                  <w:smallCaps/>
                                  <w:color w:val="BA9238"/>
                                  <w:sz w:val="52"/>
                                  <w:szCs w:val="52"/>
                                  <w:lang w:val="da-DK"/>
                                </w:rPr>
                                <w:t>Module</w:t>
                              </w:r>
                              <w:proofErr w:type="spellEnd"/>
                              <w:r w:rsidR="00F6339A" w:rsidRPr="00F6339A">
                                <w:rPr>
                                  <w:rFonts w:ascii="Calibri" w:eastAsia="Times New Roman" w:hAnsi="Calibri" w:cs="Times New Roman"/>
                                  <w:b/>
                                  <w:smallCaps/>
                                  <w:color w:val="BA9238"/>
                                  <w:sz w:val="52"/>
                                  <w:szCs w:val="52"/>
                                  <w:lang w:val="da-DK"/>
                                </w:rPr>
                                <w:t xml:space="preserve"> 10: VALIDERING AF EN KOMPETENCE PÅ BAGGRUND AF ET EKSEMPEL PÅ INTERKULTUREL </w:t>
                              </w:r>
                              <w:proofErr w:type="gramStart"/>
                              <w:r w:rsidR="00F6339A" w:rsidRPr="00F6339A">
                                <w:rPr>
                                  <w:rFonts w:ascii="Calibri" w:eastAsia="Times New Roman" w:hAnsi="Calibri" w:cs="Times New Roman"/>
                                  <w:b/>
                                  <w:smallCaps/>
                                  <w:color w:val="BA9238"/>
                                  <w:sz w:val="52"/>
                                  <w:szCs w:val="52"/>
                                  <w:lang w:val="da-DK"/>
                                </w:rPr>
                                <w:t>KOMPETENCE  evalueringspakke</w:t>
                              </w:r>
                              <w:proofErr w:type="gramEnd"/>
                            </w:sdtContent>
                          </w:sdt>
                        </w:p>
                        <w:p w14:paraId="29630405" w14:textId="77777777" w:rsidR="001B4F5A" w:rsidRPr="006A466F" w:rsidRDefault="001B4F5A" w:rsidP="00EF202A">
                          <w:pPr>
                            <w:jc w:val="right"/>
                            <w:rPr>
                              <w:b/>
                              <w:smallCaps/>
                              <w:color w:val="7030A0"/>
                              <w:sz w:val="36"/>
                              <w:szCs w:val="36"/>
                              <w:lang w:val="da-DK"/>
                            </w:rPr>
                          </w:pPr>
                        </w:p>
                      </w:txbxContent>
                    </v:textbox>
                    <w10:wrap type="square" anchorx="page" anchory="page"/>
                  </v:shape>
                </w:pict>
              </mc:Fallback>
            </mc:AlternateContent>
          </w:r>
          <w:r w:rsidR="00FC7B53" w:rsidRPr="00354A6E">
            <w:rPr>
              <w:noProof/>
              <w:lang w:eastAsia="en-GB"/>
            </w:rPr>
            <mc:AlternateContent>
              <mc:Choice Requires="wps">
                <w:drawing>
                  <wp:anchor distT="0" distB="0" distL="114300" distR="114300" simplePos="0" relativeHeight="251686912" behindDoc="0" locked="0" layoutInCell="1" allowOverlap="1" wp14:anchorId="1A676812" wp14:editId="765F6B13">
                    <wp:simplePos x="0" y="0"/>
                    <wp:positionH relativeFrom="margin">
                      <wp:posOffset>8890</wp:posOffset>
                    </wp:positionH>
                    <wp:positionV relativeFrom="paragraph">
                      <wp:posOffset>714375</wp:posOffset>
                    </wp:positionV>
                    <wp:extent cx="9134475" cy="1333500"/>
                    <wp:effectExtent l="0" t="0" r="9525" b="0"/>
                    <wp:wrapNone/>
                    <wp:docPr id="25" name="Text Box 25"/>
                    <wp:cNvGraphicFramePr/>
                    <a:graphic xmlns:a="http://schemas.openxmlformats.org/drawingml/2006/main">
                      <a:graphicData uri="http://schemas.microsoft.com/office/word/2010/wordprocessingShape">
                        <wps:wsp>
                          <wps:cNvSpPr txBox="1"/>
                          <wps:spPr>
                            <a:xfrm>
                              <a:off x="0" y="0"/>
                              <a:ext cx="9134475" cy="13335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DB5751C" w14:textId="4AF22973" w:rsidR="00A27D46" w:rsidRPr="00F550CB" w:rsidRDefault="00A27D46">
                                <w:pPr>
                                  <w:rPr>
                                    <w:b/>
                                    <w:color w:val="BA9238"/>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shape w14:anchorId="1A676812" id="Text Box 25" o:spid="_x0000_s1028" type="#_x0000_t202" style="position:absolute;margin-left:.7pt;margin-top:56.25pt;width:719.25pt;height:105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" fillcolor="white [3201]" stroked="f" strokeweight=".5pt">
                    <v:textbox>
                      <w:txbxContent>
                        <w:p w14:paraId="5DB5751C" w14:textId="4AF22973" w:rsidR="00A27D46" w:rsidRPr="00F550CB" w:rsidRDefault="00A27D46">
                          <w:pPr>
                            <w:rPr>
                              <w:b/>
                              <w:color w:val="BA9238"/>
                              <w:sz w:val="32"/>
                              <w:szCs w:val="32"/>
                            </w:rPr>
                          </w:pPr>
                        </w:p>
                      </w:txbxContent>
                    </v:textbox>
                    <w10:wrap anchorx="margin"/>
                  </v:shape>
                </w:pict>
              </mc:Fallback>
            </mc:AlternateContent>
          </w:r>
          <w:r w:rsidR="001B4F5A" w:rsidRPr="00354A6E">
            <w:rPr>
              <w:noProof/>
              <w:lang w:eastAsia="en-GB"/>
            </w:rPr>
            <mc:AlternateContent>
              <mc:Choice Requires="wpg">
                <w:drawing>
                  <wp:anchor distT="0" distB="0" distL="114300" distR="114300" simplePos="0" relativeHeight="251682816" behindDoc="0" locked="0" layoutInCell="1" allowOverlap="1" wp14:anchorId="6E1A3EC8" wp14:editId="7FE764A1">
                    <wp:simplePos x="0" y="0"/>
                    <mc:AlternateContent>
                      <mc:Choice Requires="wp14">
                        <wp:positionH relativeFrom="page">
                          <wp14:pctPosHOffset>4500</wp14:pctPosHOffset>
                        </wp:positionH>
                      </mc:Choice>
                      <mc:Fallback>
                        <wp:positionH relativeFrom="page">
                          <wp:posOffset>480695</wp:posOffset>
                        </wp:positionH>
                      </mc:Fallback>
                    </mc:AlternateContent>
                    <wp:positionV relativeFrom="page">
                      <wp:align>center</wp:align>
                    </wp:positionV>
                    <wp:extent cx="228600" cy="9144000"/>
                    <wp:effectExtent l="0" t="0" r="13970" b="2349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a:solidFill>
                              <a:srgbClr val="004680"/>
                            </a:solidFill>
                          </wpg:grpSpPr>
                          <wps:wsp>
                            <wps:cNvPr id="115" name="Rectangle 115"/>
                            <wps:cNvSpPr/>
                            <wps:spPr>
                              <a:xfrm>
                                <a:off x="0" y="0"/>
                                <a:ext cx="228600" cy="8782050"/>
                              </a:xfrm>
                              <a:prstGeom prst="rect">
                                <a:avLst/>
                              </a:prstGeom>
                              <a:grpFill/>
                              <a:ln>
                                <a:solidFill>
                                  <a:srgbClr val="654E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grpFill/>
                              <a:ln>
                                <a:solidFill>
                                  <a:srgbClr val="654EA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group w14:anchorId="7CE49A76" id="Group 114" o:spid="_x0000_s1026" style="position:absolute;margin-left:0;margin-top:0;width:18pt;height:10in;z-index:251682816;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">
                    <v:rect id="Rectangle 115" o:spid="_x0000_s1027" style="position:absolute;width:2286;height:8782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8eqKMIA&#10;AADcAAAADwAAAGRycy9kb3ducmV2LnhtbERPzWrCQBC+F3yHZYTedBOLxaSuooKt9abtAwzZaRLN&#10;zsbsxsS3dwWht/n4fme+7E0lrtS40rKCeByBIM6sLjlX8PuzHc1AOI+ssbJMCm7kYLkYvMwx1bbj&#10;A12PPhchhF2KCgrv61RKlxVk0I1tTRy4P9sY9AE2udQNdiHcVHISRe/SYMmhocCaNgVl52NrFFze&#10;9v3nipP2q+4ucduepusk+VbqddivPkB46v2/+One6TA/nsLjmXCBXN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x6oowgAAANwAAAAPAAAAAAAAAAAAAAAAAJgCAABkcnMvZG93&#10;bnJldi54bWxQSwUGAAAAAAQABAD1AAAAhwMAAAAA&#10;" filled="f" strokecolor="#654ea6" strokeweight="2pt"/>
                    <v:rect id="Rectangle 116" o:spid="_x0000_s1028" style="position:absolute;top:89154;width:2286;height:228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RBhMAA&#10;AADcAAAADwAAAGRycy9kb3ducmV2LnhtbERPS2sCMRC+F/wPYQpeima1VOzWKEVQenVbPA+b2Qfd&#10;TNbNVOO/N4LQ23x8z1ltouvUmYbQejYwm2agiEtvW64N/HzvJktQQZAtdp7JwJUCbNajpxXm1l/4&#10;QOdCapVCOORooBHpc61D2ZDDMPU9ceIqPziUBIda2wEvKdx1ep5lC+2w5dTQYE/bhsrf4s8ZeKuy&#10;/ctrexCM1fKIRSWneH03ZvwcPz9ACUX5Fz/cXzbNny3g/ky6QK9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9RBhMAAAADcAAAADwAAAAAAAAAAAAAAAACYAgAAZHJzL2Rvd25y&#10;ZXYueG1sUEsFBgAAAAAEAAQA9QAAAIUDAAAAAA==&#10;" filled="f" strokecolor="#654ea6" strokeweight="2pt">
                      <v:path arrowok="t"/>
                      <o:lock v:ext="edit" aspectratio="t"/>
                    </v:rect>
                    <w10:wrap anchorx="page" anchory="page"/>
                  </v:group>
                </w:pict>
              </mc:Fallback>
            </mc:AlternateContent>
          </w:r>
          <w:r w:rsidR="001B4F5A" w:rsidRPr="00354A6E">
            <w:rPr>
              <w:lang w:val="da-DK"/>
            </w:rPr>
            <w:br w:type="page"/>
          </w:r>
        </w:p>
      </w:sdtContent>
    </w:sdt>
    <w:p w14:paraId="13DBB3B3" w14:textId="77777777" w:rsidR="007676F4" w:rsidRPr="00354A6E" w:rsidRDefault="007676F4">
      <w:pPr>
        <w:rPr>
          <w:b/>
          <w:lang w:val="da-DK"/>
        </w:rPr>
      </w:pPr>
    </w:p>
    <w:p w14:paraId="6E899658" w14:textId="77777777" w:rsidR="007676F4" w:rsidRPr="00354A6E" w:rsidRDefault="007676F4">
      <w:pPr>
        <w:rPr>
          <w:b/>
          <w:lang w:val="da-DK"/>
        </w:rPr>
      </w:pPr>
    </w:p>
    <w:p w14:paraId="2F599047" w14:textId="77777777" w:rsidR="007676F4" w:rsidRPr="00354A6E" w:rsidRDefault="007676F4">
      <w:pPr>
        <w:rPr>
          <w:b/>
          <w:lang w:val="da-DK"/>
        </w:rPr>
      </w:pPr>
    </w:p>
    <w:p w14:paraId="4388C855" w14:textId="77777777" w:rsidR="00C047A4" w:rsidRPr="00354A6E" w:rsidRDefault="00C047A4" w:rsidP="00C047A4">
      <w:pPr>
        <w:rPr>
          <w:b/>
          <w:noProof/>
          <w:color w:val="004680"/>
          <w:lang w:val="da-DK"/>
        </w:rPr>
      </w:pPr>
      <w:r w:rsidRPr="00354A6E">
        <w:rPr>
          <w:rFonts w:cs="Arial"/>
          <w:b/>
          <w:color w:val="004680"/>
          <w:lang w:val="da-DK"/>
        </w:rPr>
        <w:t>Projektinformation</w:t>
      </w:r>
    </w:p>
    <w:p w14:paraId="717A49A8" w14:textId="77777777" w:rsidR="00C047A4" w:rsidRPr="00354A6E" w:rsidRDefault="00C047A4" w:rsidP="00C047A4">
      <w:pPr>
        <w:pStyle w:val="a"/>
        <w:spacing w:before="120" w:after="0" w:line="300" w:lineRule="atLeast"/>
        <w:jc w:val="both"/>
        <w:rPr>
          <w:rFonts w:asciiTheme="minorHAnsi" w:hAnsiTheme="minorHAnsi" w:cs="Arial"/>
          <w:lang w:val="da-DK"/>
        </w:rPr>
      </w:pPr>
    </w:p>
    <w:tbl>
      <w:tblPr>
        <w:tblW w:w="11659" w:type="dxa"/>
        <w:tblInd w:w="-34" w:type="dxa"/>
        <w:tblLayout w:type="fixed"/>
        <w:tblCellMar>
          <w:left w:w="10" w:type="dxa"/>
          <w:right w:w="10" w:type="dxa"/>
        </w:tblCellMar>
        <w:tblLook w:val="04A0" w:firstRow="1" w:lastRow="0" w:firstColumn="1" w:lastColumn="0" w:noHBand="0" w:noVBand="1"/>
      </w:tblPr>
      <w:tblGrid>
        <w:gridCol w:w="3433"/>
        <w:gridCol w:w="426"/>
        <w:gridCol w:w="7800"/>
      </w:tblGrid>
      <w:tr w:rsidR="00C047A4" w:rsidRPr="00354A6E" w14:paraId="43429773" w14:textId="77777777" w:rsidTr="007B2AEC">
        <w:trPr>
          <w:trHeight w:val="339"/>
        </w:trPr>
        <w:tc>
          <w:tcPr>
            <w:tcW w:w="3433" w:type="dxa"/>
            <w:tcBorders>
              <w:left w:val="single" w:sz="2" w:space="0" w:color="FFFFFF"/>
            </w:tcBorders>
            <w:shd w:val="clear" w:color="auto" w:fill="auto"/>
            <w:tcMar>
              <w:top w:w="0" w:type="dxa"/>
              <w:left w:w="108" w:type="dxa"/>
              <w:bottom w:w="0" w:type="dxa"/>
              <w:right w:w="108" w:type="dxa"/>
            </w:tcMar>
          </w:tcPr>
          <w:p w14:paraId="7B6897A1" w14:textId="77777777" w:rsidR="00C047A4" w:rsidRPr="00354A6E" w:rsidRDefault="00C047A4" w:rsidP="007B2AEC">
            <w:pPr>
              <w:pStyle w:val="a"/>
              <w:spacing w:before="120" w:after="0" w:line="300" w:lineRule="atLeast"/>
              <w:jc w:val="both"/>
              <w:rPr>
                <w:rFonts w:asciiTheme="minorHAnsi" w:hAnsiTheme="minorHAnsi" w:cs="Arial"/>
                <w:lang w:val="da-DK"/>
              </w:rPr>
            </w:pPr>
            <w:r w:rsidRPr="00354A6E">
              <w:rPr>
                <w:rFonts w:asciiTheme="minorHAnsi" w:hAnsiTheme="minorHAnsi" w:cs="Arial"/>
                <w:lang w:val="da-DK"/>
              </w:rPr>
              <w:t xml:space="preserve">Projektets titel: </w:t>
            </w:r>
          </w:p>
        </w:tc>
        <w:tc>
          <w:tcPr>
            <w:tcW w:w="426" w:type="dxa"/>
          </w:tcPr>
          <w:p w14:paraId="768E0760" w14:textId="77777777" w:rsidR="00C047A4" w:rsidRPr="00354A6E" w:rsidRDefault="00C047A4" w:rsidP="007B2AEC">
            <w:pPr>
              <w:pStyle w:val="a"/>
              <w:spacing w:before="120" w:after="0" w:line="300" w:lineRule="atLeast"/>
              <w:jc w:val="both"/>
              <w:rPr>
                <w:rFonts w:cs="Arial"/>
                <w:b/>
                <w:bCs/>
                <w:lang w:val="da-DK"/>
              </w:rPr>
            </w:pPr>
          </w:p>
        </w:tc>
        <w:tc>
          <w:tcPr>
            <w:tcW w:w="7800" w:type="dxa"/>
            <w:tcBorders>
              <w:right w:val="single" w:sz="2" w:space="0" w:color="FFFFFF"/>
            </w:tcBorders>
            <w:shd w:val="clear" w:color="auto" w:fill="FFFFFF"/>
            <w:tcMar>
              <w:top w:w="0" w:type="dxa"/>
              <w:left w:w="108" w:type="dxa"/>
              <w:bottom w:w="0" w:type="dxa"/>
              <w:right w:w="108" w:type="dxa"/>
            </w:tcMar>
          </w:tcPr>
          <w:p w14:paraId="41BDF2DF" w14:textId="77777777" w:rsidR="00C047A4" w:rsidRPr="00354A6E" w:rsidRDefault="00C047A4" w:rsidP="007B2AEC">
            <w:pPr>
              <w:pStyle w:val="a"/>
              <w:spacing w:before="120" w:after="120" w:line="300" w:lineRule="atLeast"/>
              <w:jc w:val="both"/>
              <w:rPr>
                <w:rFonts w:cs="Arial"/>
                <w:lang w:val="da-DK"/>
              </w:rPr>
            </w:pPr>
            <w:r w:rsidRPr="00354A6E">
              <w:rPr>
                <w:rFonts w:cs="Arial"/>
                <w:b/>
                <w:bCs/>
                <w:lang w:val="da-DK"/>
              </w:rPr>
              <w:t>INTERKULTUREL PLEJE I SOCIAL- OG SUNDHEDSSEKTOREN (I-CARE)</w:t>
            </w:r>
          </w:p>
          <w:p w14:paraId="2F1B3EBD" w14:textId="77777777" w:rsidR="00C047A4" w:rsidRPr="00354A6E" w:rsidRDefault="00C047A4" w:rsidP="007B2AEC">
            <w:pPr>
              <w:pStyle w:val="a"/>
              <w:spacing w:before="120" w:after="0" w:line="300" w:lineRule="atLeast"/>
              <w:jc w:val="both"/>
              <w:rPr>
                <w:rFonts w:asciiTheme="minorHAnsi" w:hAnsiTheme="minorHAnsi" w:cs="Arial"/>
                <w:shd w:val="clear" w:color="auto" w:fill="FFFF00"/>
                <w:lang w:val="da-DK"/>
              </w:rPr>
            </w:pPr>
          </w:p>
        </w:tc>
      </w:tr>
      <w:tr w:rsidR="00C047A4" w:rsidRPr="00354A6E" w14:paraId="16C9D4FE" w14:textId="77777777" w:rsidTr="007B2AEC">
        <w:trPr>
          <w:trHeight w:val="143"/>
        </w:trPr>
        <w:tc>
          <w:tcPr>
            <w:tcW w:w="3433" w:type="dxa"/>
            <w:tcBorders>
              <w:left w:val="single" w:sz="2" w:space="0" w:color="FFFFFF"/>
            </w:tcBorders>
            <w:shd w:val="clear" w:color="auto" w:fill="auto"/>
            <w:tcMar>
              <w:top w:w="0" w:type="dxa"/>
              <w:left w:w="108" w:type="dxa"/>
              <w:bottom w:w="0" w:type="dxa"/>
              <w:right w:w="108" w:type="dxa"/>
            </w:tcMar>
          </w:tcPr>
          <w:p w14:paraId="6CB8F8DB" w14:textId="77777777" w:rsidR="00C047A4" w:rsidRPr="00354A6E" w:rsidRDefault="00C047A4" w:rsidP="007B2AEC">
            <w:pPr>
              <w:pStyle w:val="a"/>
              <w:spacing w:before="120" w:after="0" w:line="300" w:lineRule="atLeast"/>
              <w:jc w:val="both"/>
              <w:rPr>
                <w:rFonts w:asciiTheme="minorHAnsi" w:hAnsiTheme="minorHAnsi" w:cs="Arial"/>
                <w:lang w:val="da-DK"/>
              </w:rPr>
            </w:pPr>
            <w:r w:rsidRPr="00354A6E">
              <w:rPr>
                <w:rFonts w:asciiTheme="minorHAnsi" w:hAnsiTheme="minorHAnsi" w:cs="Arial"/>
                <w:lang w:val="da-DK"/>
              </w:rPr>
              <w:t xml:space="preserve">Projektets nummer: </w:t>
            </w:r>
          </w:p>
        </w:tc>
        <w:tc>
          <w:tcPr>
            <w:tcW w:w="426" w:type="dxa"/>
          </w:tcPr>
          <w:p w14:paraId="0F2FE0D9" w14:textId="77777777" w:rsidR="00C047A4" w:rsidRPr="00354A6E" w:rsidRDefault="00C047A4" w:rsidP="007B2AEC">
            <w:pPr>
              <w:rPr>
                <w:rFonts w:cs="Arial"/>
                <w:lang w:val="da-DK"/>
              </w:rPr>
            </w:pPr>
          </w:p>
        </w:tc>
        <w:tc>
          <w:tcPr>
            <w:tcW w:w="7800" w:type="dxa"/>
            <w:tcBorders>
              <w:right w:val="single" w:sz="2" w:space="0" w:color="FFFFFF"/>
            </w:tcBorders>
            <w:shd w:val="clear" w:color="auto" w:fill="FFFFFF"/>
            <w:tcMar>
              <w:top w:w="0" w:type="dxa"/>
              <w:left w:w="108" w:type="dxa"/>
              <w:bottom w:w="0" w:type="dxa"/>
              <w:right w:w="108" w:type="dxa"/>
            </w:tcMar>
          </w:tcPr>
          <w:p w14:paraId="3AD19EE7" w14:textId="77777777" w:rsidR="00C047A4" w:rsidRPr="00354A6E" w:rsidRDefault="00C047A4" w:rsidP="007B2AEC">
            <w:pPr>
              <w:rPr>
                <w:rFonts w:cs="Arial"/>
                <w:lang w:val="da-DK"/>
              </w:rPr>
            </w:pPr>
            <w:r w:rsidRPr="00354A6E">
              <w:rPr>
                <w:rFonts w:cs="Arial"/>
                <w:lang w:val="da-DK"/>
              </w:rPr>
              <w:t>2019-1-UK01-KA202-061433</w:t>
            </w:r>
          </w:p>
        </w:tc>
      </w:tr>
      <w:tr w:rsidR="00C047A4" w:rsidRPr="00354A6E" w14:paraId="3518F9E9" w14:textId="77777777" w:rsidTr="007B2AEC">
        <w:trPr>
          <w:trHeight w:val="339"/>
        </w:trPr>
        <w:tc>
          <w:tcPr>
            <w:tcW w:w="3433" w:type="dxa"/>
            <w:tcBorders>
              <w:left w:val="single" w:sz="2" w:space="0" w:color="FFFFFF"/>
            </w:tcBorders>
            <w:shd w:val="clear" w:color="auto" w:fill="auto"/>
            <w:tcMar>
              <w:top w:w="0" w:type="dxa"/>
              <w:left w:w="108" w:type="dxa"/>
              <w:bottom w:w="0" w:type="dxa"/>
              <w:right w:w="108" w:type="dxa"/>
            </w:tcMar>
          </w:tcPr>
          <w:p w14:paraId="57FCDC47" w14:textId="77777777" w:rsidR="00C047A4" w:rsidRPr="00354A6E" w:rsidRDefault="00C047A4" w:rsidP="007B2AEC">
            <w:pPr>
              <w:pStyle w:val="a"/>
              <w:spacing w:before="120" w:after="0" w:line="300" w:lineRule="atLeast"/>
              <w:jc w:val="both"/>
              <w:rPr>
                <w:rFonts w:asciiTheme="minorHAnsi" w:hAnsiTheme="minorHAnsi" w:cs="Arial"/>
                <w:lang w:val="da-DK"/>
              </w:rPr>
            </w:pPr>
            <w:r w:rsidRPr="00354A6E">
              <w:rPr>
                <w:rFonts w:asciiTheme="minorHAnsi" w:hAnsiTheme="minorHAnsi" w:cs="Arial"/>
                <w:lang w:val="da-DK"/>
              </w:rPr>
              <w:t xml:space="preserve">Underprogram eller KA: </w:t>
            </w:r>
          </w:p>
        </w:tc>
        <w:tc>
          <w:tcPr>
            <w:tcW w:w="426" w:type="dxa"/>
          </w:tcPr>
          <w:p w14:paraId="1A9B7EFD" w14:textId="77777777" w:rsidR="00C047A4" w:rsidRPr="00354A6E" w:rsidRDefault="00C047A4" w:rsidP="007B2AEC">
            <w:pPr>
              <w:rPr>
                <w:rFonts w:cs="Arial"/>
                <w:lang w:val="da-DK"/>
              </w:rPr>
            </w:pPr>
          </w:p>
        </w:tc>
        <w:tc>
          <w:tcPr>
            <w:tcW w:w="7800" w:type="dxa"/>
            <w:tcBorders>
              <w:right w:val="single" w:sz="2" w:space="0" w:color="FFFFFF"/>
            </w:tcBorders>
            <w:shd w:val="clear" w:color="auto" w:fill="FFFFFF"/>
            <w:tcMar>
              <w:top w:w="0" w:type="dxa"/>
              <w:left w:w="108" w:type="dxa"/>
              <w:bottom w:w="0" w:type="dxa"/>
              <w:right w:w="108" w:type="dxa"/>
            </w:tcMar>
          </w:tcPr>
          <w:p w14:paraId="5A6378AA" w14:textId="77777777" w:rsidR="00C047A4" w:rsidRPr="00354A6E" w:rsidRDefault="00C047A4" w:rsidP="007B2AEC">
            <w:pPr>
              <w:rPr>
                <w:rFonts w:cs="Arial"/>
                <w:lang w:val="da-DK"/>
              </w:rPr>
            </w:pPr>
            <w:r w:rsidRPr="00354A6E">
              <w:rPr>
                <w:rFonts w:cs="Arial"/>
                <w:lang w:val="da-DK"/>
              </w:rPr>
              <w:t>Hovedaktion 2: Samarbejde om innovation og udveksling af god praksis</w:t>
            </w:r>
          </w:p>
        </w:tc>
      </w:tr>
      <w:tr w:rsidR="00C047A4" w:rsidRPr="00354A6E" w14:paraId="0A17E52A" w14:textId="77777777" w:rsidTr="007B2AEC">
        <w:trPr>
          <w:trHeight w:val="143"/>
        </w:trPr>
        <w:tc>
          <w:tcPr>
            <w:tcW w:w="3433" w:type="dxa"/>
            <w:tcBorders>
              <w:left w:val="single" w:sz="2" w:space="0" w:color="FFFFFF"/>
            </w:tcBorders>
            <w:shd w:val="clear" w:color="auto" w:fill="auto"/>
            <w:tcMar>
              <w:top w:w="0" w:type="dxa"/>
              <w:left w:w="108" w:type="dxa"/>
              <w:bottom w:w="0" w:type="dxa"/>
              <w:right w:w="108" w:type="dxa"/>
            </w:tcMar>
          </w:tcPr>
          <w:p w14:paraId="1A38258E" w14:textId="77777777" w:rsidR="00C047A4" w:rsidRPr="00354A6E" w:rsidRDefault="00C047A4" w:rsidP="007B2AEC">
            <w:pPr>
              <w:pStyle w:val="a"/>
              <w:spacing w:before="120" w:after="0" w:line="300" w:lineRule="atLeast"/>
              <w:jc w:val="both"/>
              <w:rPr>
                <w:rFonts w:asciiTheme="minorHAnsi" w:hAnsiTheme="minorHAnsi"/>
                <w:lang w:val="da-DK"/>
              </w:rPr>
            </w:pPr>
            <w:r w:rsidRPr="00354A6E">
              <w:rPr>
                <w:rStyle w:val="a0"/>
                <w:rFonts w:asciiTheme="minorHAnsi" w:hAnsiTheme="minorHAnsi" w:cs="Arial"/>
                <w:lang w:val="da-DK"/>
              </w:rPr>
              <w:t xml:space="preserve">Forfatterpartner: </w:t>
            </w:r>
          </w:p>
        </w:tc>
        <w:tc>
          <w:tcPr>
            <w:tcW w:w="426" w:type="dxa"/>
          </w:tcPr>
          <w:p w14:paraId="77057E1E" w14:textId="77777777" w:rsidR="00C047A4" w:rsidRPr="00354A6E" w:rsidRDefault="00C047A4" w:rsidP="007B2AEC">
            <w:pPr>
              <w:rPr>
                <w:rFonts w:cs="Arial"/>
                <w:lang w:val="da-DK"/>
              </w:rPr>
            </w:pPr>
          </w:p>
        </w:tc>
        <w:tc>
          <w:tcPr>
            <w:tcW w:w="7800" w:type="dxa"/>
            <w:tcBorders>
              <w:right w:val="single" w:sz="2" w:space="0" w:color="FFFFFF"/>
            </w:tcBorders>
            <w:shd w:val="clear" w:color="auto" w:fill="FFFFFF"/>
            <w:tcMar>
              <w:top w:w="0" w:type="dxa"/>
              <w:left w:w="108" w:type="dxa"/>
              <w:bottom w:w="0" w:type="dxa"/>
              <w:right w:w="108" w:type="dxa"/>
            </w:tcMar>
          </w:tcPr>
          <w:p w14:paraId="28C43452" w14:textId="39DB7FA1" w:rsidR="00C047A4" w:rsidRPr="00354A6E" w:rsidRDefault="00C047A4" w:rsidP="007B2AEC">
            <w:pPr>
              <w:pStyle w:val="a"/>
              <w:spacing w:before="120" w:after="0" w:line="300" w:lineRule="atLeast"/>
              <w:jc w:val="both"/>
              <w:rPr>
                <w:rFonts w:asciiTheme="minorHAnsi" w:hAnsiTheme="minorHAnsi" w:cs="Arial"/>
                <w:lang w:val="da-DK"/>
              </w:rPr>
            </w:pPr>
            <w:r w:rsidRPr="00354A6E">
              <w:rPr>
                <w:rFonts w:cs="Arial"/>
                <w:lang w:val="da-DK"/>
              </w:rPr>
              <w:t>BUPNET</w:t>
            </w:r>
          </w:p>
        </w:tc>
      </w:tr>
      <w:tr w:rsidR="00C047A4" w:rsidRPr="00354A6E" w14:paraId="7CA15266" w14:textId="77777777" w:rsidTr="007B2AEC">
        <w:trPr>
          <w:trHeight w:val="540"/>
        </w:trPr>
        <w:tc>
          <w:tcPr>
            <w:tcW w:w="3433" w:type="dxa"/>
            <w:tcBorders>
              <w:left w:val="single" w:sz="2" w:space="0" w:color="FFFFFF"/>
              <w:bottom w:val="single" w:sz="2" w:space="0" w:color="FFFFFF"/>
            </w:tcBorders>
            <w:shd w:val="clear" w:color="auto" w:fill="auto"/>
            <w:tcMar>
              <w:top w:w="0" w:type="dxa"/>
              <w:left w:w="108" w:type="dxa"/>
              <w:bottom w:w="0" w:type="dxa"/>
              <w:right w:w="108" w:type="dxa"/>
            </w:tcMar>
          </w:tcPr>
          <w:p w14:paraId="51BF38A6" w14:textId="77777777" w:rsidR="00C047A4" w:rsidRPr="00354A6E" w:rsidRDefault="00C047A4" w:rsidP="007B2AEC">
            <w:pPr>
              <w:pStyle w:val="a"/>
              <w:spacing w:before="120" w:after="0" w:line="300" w:lineRule="atLeast"/>
              <w:jc w:val="both"/>
              <w:rPr>
                <w:rFonts w:asciiTheme="minorHAnsi" w:hAnsiTheme="minorHAnsi" w:cs="Arial"/>
                <w:lang w:val="da-DK"/>
              </w:rPr>
            </w:pPr>
            <w:r w:rsidRPr="00354A6E">
              <w:rPr>
                <w:rFonts w:asciiTheme="minorHAnsi" w:hAnsiTheme="minorHAnsi" w:cs="Arial"/>
                <w:lang w:val="da-DK"/>
              </w:rPr>
              <w:t xml:space="preserve">Dato for udarbejdelse: </w:t>
            </w:r>
          </w:p>
        </w:tc>
        <w:tc>
          <w:tcPr>
            <w:tcW w:w="426" w:type="dxa"/>
            <w:tcBorders>
              <w:bottom w:val="single" w:sz="2" w:space="0" w:color="FFFFFF"/>
            </w:tcBorders>
          </w:tcPr>
          <w:p w14:paraId="2FED2195" w14:textId="77777777" w:rsidR="00C047A4" w:rsidRPr="00354A6E" w:rsidRDefault="00C047A4" w:rsidP="007B2AEC">
            <w:pPr>
              <w:rPr>
                <w:rFonts w:cs="Arial"/>
                <w:lang w:val="da-DK"/>
              </w:rPr>
            </w:pPr>
          </w:p>
        </w:tc>
        <w:tc>
          <w:tcPr>
            <w:tcW w:w="7800" w:type="dxa"/>
            <w:tcBorders>
              <w:bottom w:val="single" w:sz="2" w:space="0" w:color="FFFFFF"/>
              <w:right w:val="single" w:sz="2" w:space="0" w:color="FFFFFF"/>
            </w:tcBorders>
            <w:shd w:val="clear" w:color="auto" w:fill="FFFFFF"/>
            <w:tcMar>
              <w:top w:w="0" w:type="dxa"/>
              <w:left w:w="108" w:type="dxa"/>
              <w:bottom w:w="0" w:type="dxa"/>
              <w:right w:w="108" w:type="dxa"/>
            </w:tcMar>
          </w:tcPr>
          <w:p w14:paraId="372E0C79" w14:textId="77777777" w:rsidR="00C047A4" w:rsidRPr="00354A6E" w:rsidRDefault="00C047A4" w:rsidP="007B2AEC">
            <w:pPr>
              <w:rPr>
                <w:rFonts w:cs="Arial"/>
                <w:lang w:val="da-DK"/>
              </w:rPr>
            </w:pPr>
            <w:r w:rsidRPr="00354A6E">
              <w:rPr>
                <w:rFonts w:cs="Arial"/>
                <w:lang w:val="da-DK"/>
              </w:rPr>
              <w:t>Juni 2021</w:t>
            </w:r>
          </w:p>
        </w:tc>
      </w:tr>
    </w:tbl>
    <w:p w14:paraId="38EF05D6" w14:textId="77777777" w:rsidR="009376BF" w:rsidRPr="00354A6E" w:rsidRDefault="009376BF" w:rsidP="009376BF">
      <w:pPr>
        <w:pStyle w:val="a"/>
        <w:spacing w:before="120" w:after="0" w:line="300" w:lineRule="atLeast"/>
        <w:jc w:val="both"/>
        <w:rPr>
          <w:rFonts w:asciiTheme="minorHAnsi" w:hAnsiTheme="minorHAnsi" w:cs="Arial"/>
          <w:lang w:val="da-DK"/>
        </w:rPr>
      </w:pPr>
    </w:p>
    <w:p w14:paraId="44BFC6EC" w14:textId="77777777" w:rsidR="009376BF" w:rsidRPr="00354A6E" w:rsidRDefault="009376BF" w:rsidP="009376BF">
      <w:pPr>
        <w:pStyle w:val="a"/>
        <w:spacing w:before="120" w:after="0" w:line="300" w:lineRule="atLeast"/>
        <w:jc w:val="both"/>
        <w:rPr>
          <w:rFonts w:asciiTheme="minorHAnsi" w:hAnsiTheme="minorHAnsi" w:cs="Arial"/>
          <w:lang w:val="da-DK"/>
        </w:rPr>
      </w:pPr>
    </w:p>
    <w:p w14:paraId="0C3F1FF5" w14:textId="77777777" w:rsidR="009376BF" w:rsidRPr="00354A6E" w:rsidRDefault="009376BF" w:rsidP="009376BF">
      <w:pPr>
        <w:pStyle w:val="a"/>
        <w:spacing w:before="120" w:after="0" w:line="300" w:lineRule="atLeast"/>
        <w:jc w:val="both"/>
        <w:rPr>
          <w:rFonts w:asciiTheme="minorHAnsi" w:hAnsiTheme="minorHAnsi" w:cs="Arial"/>
          <w:lang w:val="da-DK"/>
        </w:rPr>
      </w:pPr>
    </w:p>
    <w:p w14:paraId="6CB9B3C5" w14:textId="77777777" w:rsidR="00A32A61" w:rsidRPr="00354A6E" w:rsidRDefault="00A32A61" w:rsidP="009376BF">
      <w:pPr>
        <w:pStyle w:val="a"/>
        <w:spacing w:before="120" w:after="0" w:line="300" w:lineRule="atLeast"/>
        <w:jc w:val="both"/>
        <w:rPr>
          <w:rFonts w:asciiTheme="minorHAnsi" w:hAnsiTheme="minorHAnsi" w:cs="Arial"/>
          <w:lang w:val="da-DK"/>
        </w:rPr>
      </w:pPr>
    </w:p>
    <w:p w14:paraId="5AC6C7C6" w14:textId="4C0B97A2" w:rsidR="009376BF" w:rsidRPr="00354A6E" w:rsidRDefault="003D7BF5" w:rsidP="009376BF">
      <w:pPr>
        <w:pStyle w:val="a"/>
        <w:spacing w:before="120" w:after="0" w:line="300" w:lineRule="atLeast"/>
        <w:jc w:val="both"/>
        <w:rPr>
          <w:rFonts w:asciiTheme="minorHAnsi" w:hAnsiTheme="minorHAnsi" w:cs="Arial"/>
          <w:lang w:val="da-DK"/>
        </w:rPr>
      </w:pPr>
      <w:bookmarkStart w:id="0" w:name="_GoBack"/>
      <w:bookmarkEnd w:id="0"/>
      <w:r w:rsidRPr="003D7BF5">
        <w:rPr>
          <w:rFonts w:asciiTheme="minorHAnsi" w:hAnsiTheme="minorHAnsi" w:cs="Arial"/>
          <w:noProof/>
          <w:lang w:val="en-GB" w:eastAsia="en-GB"/>
        </w:rPr>
        <w:drawing>
          <wp:inline distT="0" distB="0" distL="0" distR="0" wp14:anchorId="47CBEE5A" wp14:editId="0433A347">
            <wp:extent cx="3886200" cy="485775"/>
            <wp:effectExtent l="0" t="0" r="0" b="9525"/>
            <wp:docPr id="1" name="Picture 1" descr="A:\A. ACTIVE PROJECTS\2019 KA2_VET_ICARE (UK)\IO4. I-CARE Toolbox\I-CARE Modules for WEBSITE UPLOADS\Copy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A. ACTIVE PROJECTS\2019 KA2_VET_ICARE (UK)\IO4. I-CARE Toolbox\I-CARE Modules for WEBSITE UPLOADS\Copyright.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86200" cy="485775"/>
                    </a:xfrm>
                    <a:prstGeom prst="rect">
                      <a:avLst/>
                    </a:prstGeom>
                    <a:noFill/>
                    <a:ln>
                      <a:noFill/>
                    </a:ln>
                  </pic:spPr>
                </pic:pic>
              </a:graphicData>
            </a:graphic>
          </wp:inline>
        </w:drawing>
      </w:r>
    </w:p>
    <w:p w14:paraId="16EAEBE5" w14:textId="77777777" w:rsidR="00664F72" w:rsidRPr="00354A6E" w:rsidRDefault="00A32A61" w:rsidP="009376BF">
      <w:pPr>
        <w:pStyle w:val="a"/>
        <w:suppressAutoHyphens w:val="0"/>
        <w:spacing w:before="120" w:after="0" w:line="300" w:lineRule="atLeast"/>
        <w:jc w:val="both"/>
        <w:rPr>
          <w:rFonts w:asciiTheme="minorHAnsi" w:hAnsiTheme="minorHAnsi" w:cs="Arial"/>
          <w:lang w:val="da-DK"/>
        </w:rPr>
      </w:pPr>
      <w:r w:rsidRPr="00354A6E">
        <w:rPr>
          <w:noProof/>
          <w:color w:val="004680"/>
          <w:lang w:val="en-GB" w:eastAsia="en-GB"/>
        </w:rPr>
        <mc:AlternateContent>
          <mc:Choice Requires="wps">
            <w:drawing>
              <wp:anchor distT="0" distB="0" distL="114300" distR="114300" simplePos="0" relativeHeight="251691008" behindDoc="0" locked="0" layoutInCell="1" allowOverlap="1" wp14:anchorId="6B0C7CEE" wp14:editId="5921ADD2">
                <wp:simplePos x="0" y="0"/>
                <wp:positionH relativeFrom="column">
                  <wp:posOffset>-19049</wp:posOffset>
                </wp:positionH>
                <wp:positionV relativeFrom="paragraph">
                  <wp:posOffset>83184</wp:posOffset>
                </wp:positionV>
                <wp:extent cx="8973820" cy="38100"/>
                <wp:effectExtent l="38100" t="38100" r="74930" b="95250"/>
                <wp:wrapNone/>
                <wp:docPr id="7" name="Straight Connector 7"/>
                <wp:cNvGraphicFramePr/>
                <a:graphic xmlns:a="http://schemas.openxmlformats.org/drawingml/2006/main">
                  <a:graphicData uri="http://schemas.microsoft.com/office/word/2010/wordprocessingShape">
                    <wps:wsp>
                      <wps:cNvCnPr/>
                      <wps:spPr>
                        <a:xfrm flipV="1">
                          <a:off x="0" y="0"/>
                          <a:ext cx="8973820" cy="38100"/>
                        </a:xfrm>
                        <a:prstGeom prst="line">
                          <a:avLst/>
                        </a:prstGeom>
                        <a:noFill/>
                        <a:ln w="25400" cap="flat" cmpd="sng" algn="ctr">
                          <a:solidFill>
                            <a:srgbClr val="00468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line w14:anchorId="63DEA981" id="Straight Connector 7" o:spid="_x0000_s1026" style="position:absolute;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6.55pt" to="705.1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" strokecolor="#004680" strokeweight="2pt">
                <v:shadow on="t" color="black" opacity="24903f" origin=",.5" offset="0,.55556mm"/>
              </v:line>
            </w:pict>
          </mc:Fallback>
        </mc:AlternateContent>
      </w:r>
    </w:p>
    <w:p w14:paraId="4D68786C" w14:textId="77777777" w:rsidR="00251F95" w:rsidRPr="00354A6E" w:rsidRDefault="009376BF" w:rsidP="009376BF">
      <w:pPr>
        <w:pStyle w:val="a"/>
        <w:suppressAutoHyphens w:val="0"/>
        <w:spacing w:before="120" w:after="0" w:line="300" w:lineRule="atLeast"/>
        <w:jc w:val="both"/>
        <w:rPr>
          <w:rFonts w:asciiTheme="majorHAnsi" w:hAnsiTheme="majorHAnsi"/>
          <w:b/>
          <w:color w:val="008080"/>
          <w:sz w:val="32"/>
          <w:szCs w:val="32"/>
          <w:lang w:val="da-DK"/>
        </w:rPr>
      </w:pPr>
      <w:r w:rsidRPr="00354A6E">
        <w:rPr>
          <w:rFonts w:asciiTheme="minorHAnsi" w:hAnsiTheme="minorHAnsi" w:cs="Arial"/>
          <w:lang w:val="da-DK"/>
        </w:rPr>
        <w:t>The European Commission support for the production of this publication does not constitute endorsement of the contents which reflects the views only of the authors, and the Commission cannot be held responsible for any use which may be made of the information contained therein.</w:t>
      </w:r>
    </w:p>
    <w:p w14:paraId="3BE0A4F8" w14:textId="77777777" w:rsidR="00251F95" w:rsidRPr="00354A6E" w:rsidRDefault="00251F95" w:rsidP="00251F95">
      <w:pPr>
        <w:jc w:val="right"/>
        <w:rPr>
          <w:rFonts w:asciiTheme="majorHAnsi" w:hAnsiTheme="majorHAnsi"/>
          <w:b/>
          <w:color w:val="008080"/>
          <w:sz w:val="32"/>
          <w:szCs w:val="32"/>
          <w:lang w:val="da-DK"/>
        </w:rPr>
      </w:pPr>
    </w:p>
    <w:p w14:paraId="3425A0DA" w14:textId="77777777" w:rsidR="00251F95" w:rsidRPr="00354A6E" w:rsidRDefault="00251F95" w:rsidP="00251F95">
      <w:pPr>
        <w:jc w:val="right"/>
        <w:rPr>
          <w:rFonts w:asciiTheme="majorHAnsi" w:hAnsiTheme="majorHAnsi"/>
          <w:b/>
          <w:color w:val="008080"/>
          <w:sz w:val="32"/>
          <w:szCs w:val="32"/>
          <w:lang w:val="da-DK"/>
        </w:rPr>
      </w:pPr>
    </w:p>
    <w:sdt>
      <w:sdtPr>
        <w:rPr>
          <w:rFonts w:asciiTheme="minorHAnsi" w:eastAsiaTheme="minorHAnsi" w:hAnsiTheme="minorHAnsi" w:cstheme="minorBidi"/>
          <w:b w:val="0"/>
          <w:bCs w:val="0"/>
          <w:color w:val="auto"/>
          <w:sz w:val="22"/>
          <w:szCs w:val="22"/>
          <w:lang w:val="da-DK" w:eastAsia="en-US"/>
        </w:rPr>
        <w:id w:val="534470933"/>
        <w:docPartObj>
          <w:docPartGallery w:val="Table of Contents"/>
          <w:docPartUnique/>
        </w:docPartObj>
      </w:sdtPr>
      <w:sdtEndPr>
        <w:rPr>
          <w:noProof/>
        </w:rPr>
      </w:sdtEndPr>
      <w:sdtContent>
        <w:p w14:paraId="51908384" w14:textId="396C9ACB" w:rsidR="00C72015" w:rsidRPr="00354A6E" w:rsidRDefault="00C91B5F">
          <w:pPr>
            <w:pStyle w:val="TOCHeading"/>
            <w:rPr>
              <w:rFonts w:asciiTheme="minorHAnsi" w:eastAsiaTheme="minorHAnsi" w:hAnsiTheme="minorHAnsi" w:cstheme="minorBidi"/>
              <w:b w:val="0"/>
              <w:bCs w:val="0"/>
              <w:color w:val="auto"/>
              <w:sz w:val="22"/>
              <w:szCs w:val="22"/>
              <w:lang w:val="da-DK" w:eastAsia="en-US"/>
            </w:rPr>
          </w:pPr>
          <w:r w:rsidRPr="00354A6E">
            <w:rPr>
              <w:rFonts w:asciiTheme="minorHAnsi" w:hAnsiTheme="minorHAnsi"/>
              <w:lang w:val="da-DK"/>
            </w:rPr>
            <w:t>Indhold</w:t>
          </w:r>
        </w:p>
        <w:p w14:paraId="4C08ADDE" w14:textId="07FAB494" w:rsidR="009B6BF3" w:rsidRPr="00354A6E" w:rsidRDefault="00C72015">
          <w:pPr>
            <w:pStyle w:val="TOC2"/>
            <w:rPr>
              <w:rFonts w:eastAsiaTheme="minorEastAsia"/>
              <w:noProof/>
              <w:lang w:val="da-DK" w:eastAsia="da-DK"/>
            </w:rPr>
          </w:pPr>
          <w:r w:rsidRPr="00354A6E">
            <w:rPr>
              <w:lang w:val="da-DK"/>
            </w:rPr>
            <w:fldChar w:fldCharType="begin"/>
          </w:r>
          <w:r w:rsidRPr="00354A6E">
            <w:rPr>
              <w:lang w:val="da-DK"/>
            </w:rPr>
            <w:instrText xml:space="preserve"> TOC \o "1-3" \h \z \u </w:instrText>
          </w:r>
          <w:r w:rsidRPr="00354A6E">
            <w:rPr>
              <w:lang w:val="da-DK"/>
            </w:rPr>
            <w:fldChar w:fldCharType="separate"/>
          </w:r>
          <w:hyperlink w:anchor="_Toc86655459" w:history="1">
            <w:r w:rsidR="009B6BF3" w:rsidRPr="00354A6E">
              <w:rPr>
                <w:rStyle w:val="Hyperlink"/>
                <w:noProof/>
                <w:lang w:val="da-DK"/>
              </w:rPr>
              <w:t>1. Introduktion og hvordan du validerer din kompetence</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_Toc86655459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4</w:t>
            </w:r>
            <w:r w:rsidR="009B6BF3" w:rsidRPr="00354A6E">
              <w:rPr>
                <w:noProof/>
                <w:webHidden/>
                <w:lang w:val="da-DK"/>
              </w:rPr>
              <w:fldChar w:fldCharType="end"/>
            </w:r>
          </w:hyperlink>
        </w:p>
        <w:p w14:paraId="04030295" w14:textId="2D15119A" w:rsidR="009B6BF3" w:rsidRPr="00354A6E" w:rsidRDefault="00B54882">
          <w:pPr>
            <w:pStyle w:val="TOC2"/>
            <w:rPr>
              <w:rFonts w:eastAsiaTheme="minorEastAsia"/>
              <w:noProof/>
              <w:lang w:val="da-DK" w:eastAsia="da-DK"/>
            </w:rPr>
          </w:pPr>
          <w:hyperlink w:anchor="_Toc86655460" w:history="1">
            <w:r w:rsidR="009B6BF3" w:rsidRPr="00354A6E">
              <w:rPr>
                <w:rStyle w:val="Hyperlink"/>
                <w:noProof/>
                <w:lang w:val="da-DK"/>
              </w:rPr>
              <w:t>2. Skabelon til dit undervisningssprojekt</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_Toc86655460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5</w:t>
            </w:r>
            <w:r w:rsidR="009B6BF3" w:rsidRPr="00354A6E">
              <w:rPr>
                <w:noProof/>
                <w:webHidden/>
                <w:lang w:val="da-DK"/>
              </w:rPr>
              <w:fldChar w:fldCharType="end"/>
            </w:r>
          </w:hyperlink>
        </w:p>
        <w:p w14:paraId="0286B4F2" w14:textId="37A5B511" w:rsidR="009B6BF3" w:rsidRPr="00354A6E" w:rsidRDefault="00B54882">
          <w:pPr>
            <w:pStyle w:val="TOC1"/>
            <w:rPr>
              <w:rFonts w:eastAsiaTheme="minorEastAsia"/>
              <w:noProof/>
              <w:lang w:val="da-DK" w:eastAsia="da-DK"/>
            </w:rPr>
          </w:pPr>
          <w:hyperlink w:anchor="_Toc86655461" w:history="1">
            <w:r w:rsidR="009B6BF3" w:rsidRPr="00354A6E">
              <w:rPr>
                <w:rStyle w:val="Hyperlink"/>
                <w:noProof/>
                <w:lang w:val="da-DK"/>
              </w:rPr>
              <w:t>Implementering af competence – hvad det involvere</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_Toc86655461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6</w:t>
            </w:r>
            <w:r w:rsidR="009B6BF3" w:rsidRPr="00354A6E">
              <w:rPr>
                <w:noProof/>
                <w:webHidden/>
                <w:lang w:val="da-DK"/>
              </w:rPr>
              <w:fldChar w:fldCharType="end"/>
            </w:r>
          </w:hyperlink>
        </w:p>
        <w:p w14:paraId="04D85ED7" w14:textId="267E9B1A" w:rsidR="009B6BF3" w:rsidRPr="00354A6E" w:rsidRDefault="00B54882">
          <w:pPr>
            <w:pStyle w:val="TOC2"/>
            <w:tabs>
              <w:tab w:val="left" w:pos="2624"/>
            </w:tabs>
            <w:rPr>
              <w:rFonts w:eastAsiaTheme="minorEastAsia"/>
              <w:noProof/>
              <w:lang w:val="da-DK" w:eastAsia="da-DK"/>
            </w:rPr>
          </w:pPr>
          <w:hyperlink w:anchor="_Toc86655462" w:history="1">
            <w:r w:rsidR="009B6BF3" w:rsidRPr="00354A6E">
              <w:rPr>
                <w:rStyle w:val="Hyperlink"/>
                <w:noProof/>
                <w:lang w:val="da-DK"/>
              </w:rPr>
              <w:t>Kompetencebeskrivelse:</w:t>
            </w:r>
            <w:r w:rsidR="009B6BF3" w:rsidRPr="00354A6E">
              <w:rPr>
                <w:rFonts w:eastAsiaTheme="minorEastAsia"/>
                <w:noProof/>
                <w:lang w:val="da-DK" w:eastAsia="da-DK"/>
              </w:rPr>
              <w:tab/>
            </w:r>
            <w:r w:rsidR="009B6BF3" w:rsidRPr="00354A6E">
              <w:rPr>
                <w:rStyle w:val="Hyperlink"/>
                <w:noProof/>
                <w:lang w:val="da-DK"/>
              </w:rPr>
              <w:t>Interkulturel kompetence</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_Toc86655462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6</w:t>
            </w:r>
            <w:r w:rsidR="009B6BF3" w:rsidRPr="00354A6E">
              <w:rPr>
                <w:noProof/>
                <w:webHidden/>
                <w:lang w:val="da-DK"/>
              </w:rPr>
              <w:fldChar w:fldCharType="end"/>
            </w:r>
          </w:hyperlink>
        </w:p>
        <w:p w14:paraId="7BBB170D" w14:textId="6C8EF459" w:rsidR="009B6BF3" w:rsidRPr="00354A6E" w:rsidRDefault="00B54882">
          <w:pPr>
            <w:pStyle w:val="TOC1"/>
            <w:rPr>
              <w:rFonts w:eastAsiaTheme="minorEastAsia"/>
              <w:noProof/>
              <w:lang w:val="da-DK" w:eastAsia="da-DK"/>
            </w:rPr>
          </w:pPr>
          <w:hyperlink w:anchor="_Toc86655463" w:history="1">
            <w:r w:rsidR="009B6BF3" w:rsidRPr="00354A6E">
              <w:rPr>
                <w:rStyle w:val="Hyperlink"/>
                <w:noProof/>
                <w:lang w:val="da-DK"/>
              </w:rPr>
              <w:t>Referencesystem: Kompetence til at støtte implementeringen af aldersfølsom karriereforvaltning i virksomhedskulturen</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_Toc86655463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1</w:t>
            </w:r>
            <w:r w:rsidR="009B6BF3" w:rsidRPr="00354A6E">
              <w:rPr>
                <w:noProof/>
                <w:webHidden/>
                <w:lang w:val="da-DK"/>
              </w:rPr>
              <w:fldChar w:fldCharType="end"/>
            </w:r>
          </w:hyperlink>
        </w:p>
        <w:p w14:paraId="5370405A" w14:textId="707205F2" w:rsidR="009B6BF3" w:rsidRPr="00354A6E" w:rsidRDefault="00B54882">
          <w:pPr>
            <w:pStyle w:val="TOC2"/>
            <w:rPr>
              <w:rFonts w:eastAsiaTheme="minorEastAsia"/>
              <w:noProof/>
              <w:lang w:val="da-DK" w:eastAsia="da-DK"/>
            </w:rPr>
          </w:pPr>
          <w:hyperlink w:anchor="_Toc86655464" w:history="1">
            <w:r w:rsidR="009B6BF3" w:rsidRPr="00354A6E">
              <w:rPr>
                <w:rStyle w:val="Hyperlink"/>
                <w:rFonts w:eastAsia="SimSun"/>
                <w:noProof/>
                <w:lang w:val="da-DK" w:bidi="hi-IN"/>
              </w:rPr>
              <w:t>Vurdering af kompetencer</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_Toc86655464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1</w:t>
            </w:r>
            <w:r w:rsidR="009B6BF3" w:rsidRPr="00354A6E">
              <w:rPr>
                <w:noProof/>
                <w:webHidden/>
                <w:lang w:val="da-DK"/>
              </w:rPr>
              <w:fldChar w:fldCharType="end"/>
            </w:r>
          </w:hyperlink>
        </w:p>
        <w:p w14:paraId="1461AA52" w14:textId="5D34384E" w:rsidR="009B6BF3" w:rsidRPr="00354A6E" w:rsidRDefault="00B54882">
          <w:pPr>
            <w:pStyle w:val="TOC2"/>
            <w:rPr>
              <w:rFonts w:eastAsiaTheme="minorEastAsia"/>
              <w:noProof/>
              <w:lang w:val="da-DK" w:eastAsia="da-DK"/>
            </w:rPr>
          </w:pPr>
          <w:hyperlink w:anchor="_Toc86655465" w:history="1">
            <w:r w:rsidR="009B6BF3" w:rsidRPr="00354A6E">
              <w:rPr>
                <w:rStyle w:val="Hyperlink"/>
                <w:rFonts w:eastAsia="SimSun" w:cs="Arial"/>
                <w:noProof/>
                <w:kern w:val="1"/>
                <w:lang w:val="da-DK" w:eastAsia="hi-IN" w:bidi="hi-IN"/>
              </w:rPr>
              <w:t>Dimensioner af viden:</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_Toc86655465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3</w:t>
            </w:r>
            <w:r w:rsidR="009B6BF3" w:rsidRPr="00354A6E">
              <w:rPr>
                <w:noProof/>
                <w:webHidden/>
                <w:lang w:val="da-DK"/>
              </w:rPr>
              <w:fldChar w:fldCharType="end"/>
            </w:r>
          </w:hyperlink>
        </w:p>
        <w:p w14:paraId="01CFB54E" w14:textId="58BC2D19" w:rsidR="009B6BF3" w:rsidRPr="00354A6E" w:rsidRDefault="00B54882">
          <w:pPr>
            <w:pStyle w:val="TOC3"/>
            <w:rPr>
              <w:rFonts w:eastAsiaTheme="minorEastAsia"/>
              <w:noProof/>
              <w:lang w:val="da-DK" w:eastAsia="da-DK"/>
            </w:rPr>
          </w:pPr>
          <w:hyperlink w:anchor="_Toc86655466" w:history="1">
            <w:r w:rsidR="009B6BF3" w:rsidRPr="00354A6E">
              <w:rPr>
                <w:rStyle w:val="Hyperlink"/>
                <w:rFonts w:eastAsia="SimSun" w:cs="Arial"/>
                <w:noProof/>
                <w:kern w:val="1"/>
                <w:lang w:val="da-DK" w:eastAsia="hi-IN" w:bidi="hi-IN"/>
              </w:rPr>
              <w:t>Min viden om &lt; promovere implementeringen af aldersfølsom karrierestyring i virksomhedskulturen&gt;</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_Toc86655466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3</w:t>
            </w:r>
            <w:r w:rsidR="009B6BF3" w:rsidRPr="00354A6E">
              <w:rPr>
                <w:noProof/>
                <w:webHidden/>
                <w:lang w:val="da-DK"/>
              </w:rPr>
              <w:fldChar w:fldCharType="end"/>
            </w:r>
          </w:hyperlink>
        </w:p>
        <w:p w14:paraId="186B1694" w14:textId="757B3745" w:rsidR="009B6BF3" w:rsidRPr="00354A6E" w:rsidRDefault="00B54882">
          <w:pPr>
            <w:pStyle w:val="TOC2"/>
            <w:rPr>
              <w:rFonts w:eastAsiaTheme="minorEastAsia"/>
              <w:noProof/>
              <w:lang w:val="da-DK" w:eastAsia="da-DK"/>
            </w:rPr>
          </w:pPr>
          <w:hyperlink w:anchor="_Toc86655467" w:history="1">
            <w:r w:rsidR="009B6BF3" w:rsidRPr="00354A6E">
              <w:rPr>
                <w:rStyle w:val="Hyperlink"/>
                <w:rFonts w:eastAsia="SimSun" w:cs="Arial"/>
                <w:noProof/>
                <w:kern w:val="1"/>
                <w:lang w:val="da-DK" w:eastAsia="hi-IN" w:bidi="hi-IN"/>
              </w:rPr>
              <w:t>Dimension af færdigheder:</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_Toc86655467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5</w:t>
            </w:r>
            <w:r w:rsidR="009B6BF3" w:rsidRPr="00354A6E">
              <w:rPr>
                <w:noProof/>
                <w:webHidden/>
                <w:lang w:val="da-DK"/>
              </w:rPr>
              <w:fldChar w:fldCharType="end"/>
            </w:r>
          </w:hyperlink>
        </w:p>
        <w:p w14:paraId="5F4DE9CF" w14:textId="7B322936" w:rsidR="009B6BF3" w:rsidRPr="00354A6E" w:rsidRDefault="00B54882">
          <w:pPr>
            <w:pStyle w:val="TOC3"/>
            <w:rPr>
              <w:rFonts w:eastAsiaTheme="minorEastAsia"/>
              <w:noProof/>
              <w:lang w:val="da-DK" w:eastAsia="da-DK"/>
            </w:rPr>
          </w:pPr>
          <w:hyperlink w:anchor="_Toc86655468" w:history="1">
            <w:r w:rsidR="009B6BF3" w:rsidRPr="00354A6E">
              <w:rPr>
                <w:rStyle w:val="Hyperlink"/>
                <w:rFonts w:eastAsia="SimSun" w:cs="Arial"/>
                <w:noProof/>
                <w:kern w:val="1"/>
                <w:lang w:val="da-DK" w:eastAsia="hi-IN" w:bidi="hi-IN"/>
              </w:rPr>
              <w:t>Mine færdigheder om &lt; promovere implementeringen af aldersfølsom karrierestyring i virksomhedskulturen &gt;</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_Toc86655468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5</w:t>
            </w:r>
            <w:r w:rsidR="009B6BF3" w:rsidRPr="00354A6E">
              <w:rPr>
                <w:noProof/>
                <w:webHidden/>
                <w:lang w:val="da-DK"/>
              </w:rPr>
              <w:fldChar w:fldCharType="end"/>
            </w:r>
          </w:hyperlink>
        </w:p>
        <w:p w14:paraId="4B0F83F7" w14:textId="1140442A" w:rsidR="009B6BF3" w:rsidRPr="00354A6E" w:rsidRDefault="00B54882">
          <w:pPr>
            <w:pStyle w:val="TOC2"/>
            <w:rPr>
              <w:rFonts w:eastAsiaTheme="minorEastAsia"/>
              <w:noProof/>
              <w:lang w:val="da-DK" w:eastAsia="da-DK"/>
            </w:rPr>
          </w:pPr>
          <w:hyperlink w:anchor="_Toc86655469" w:history="1">
            <w:r w:rsidR="009B6BF3" w:rsidRPr="00354A6E">
              <w:rPr>
                <w:rStyle w:val="Hyperlink"/>
                <w:rFonts w:eastAsia="SimSun"/>
                <w:noProof/>
                <w:lang w:val="da-DK" w:eastAsia="hi-IN" w:bidi="hi-IN"/>
              </w:rPr>
              <w:t>Følelsesmæssig dimension:</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_Toc86655469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7</w:t>
            </w:r>
            <w:r w:rsidR="009B6BF3" w:rsidRPr="00354A6E">
              <w:rPr>
                <w:noProof/>
                <w:webHidden/>
                <w:lang w:val="da-DK"/>
              </w:rPr>
              <w:fldChar w:fldCharType="end"/>
            </w:r>
          </w:hyperlink>
        </w:p>
        <w:p w14:paraId="2D46656F" w14:textId="6680203A" w:rsidR="009B6BF3" w:rsidRPr="00354A6E" w:rsidRDefault="00B54882">
          <w:pPr>
            <w:pStyle w:val="TOC3"/>
            <w:rPr>
              <w:rFonts w:eastAsiaTheme="minorEastAsia"/>
              <w:noProof/>
              <w:lang w:val="da-DK" w:eastAsia="da-DK"/>
            </w:rPr>
          </w:pPr>
          <w:hyperlink w:anchor="_Toc86655470" w:history="1">
            <w:r w:rsidR="009B6BF3" w:rsidRPr="00354A6E">
              <w:rPr>
                <w:rStyle w:val="Hyperlink"/>
                <w:rFonts w:eastAsia="SimSun" w:cs="Arial"/>
                <w:noProof/>
                <w:kern w:val="1"/>
                <w:lang w:val="da-DK" w:eastAsia="hi-IN" w:bidi="hi-IN"/>
              </w:rPr>
              <w:t>Mine attituder og følelser om &lt; promovere implementeringen af aldersfølsom karrierestyring i virksomhedskulturen &gt;</w:t>
            </w:r>
            <w:r w:rsidR="009B6BF3" w:rsidRPr="00354A6E">
              <w:rPr>
                <w:noProof/>
                <w:webHidden/>
                <w:lang w:val="da-DK"/>
              </w:rPr>
              <w:tab/>
            </w:r>
            <w:r w:rsidR="009B6BF3" w:rsidRPr="00354A6E">
              <w:rPr>
                <w:noProof/>
                <w:webHidden/>
                <w:lang w:val="da-DK"/>
              </w:rPr>
              <w:fldChar w:fldCharType="begin"/>
            </w:r>
            <w:r w:rsidR="009B6BF3" w:rsidRPr="00354A6E">
              <w:rPr>
                <w:noProof/>
                <w:webHidden/>
                <w:lang w:val="da-DK"/>
              </w:rPr>
              <w:instrText xml:space="preserve"> PAGEREF _Toc86655470 \h </w:instrText>
            </w:r>
            <w:r w:rsidR="009B6BF3" w:rsidRPr="00354A6E">
              <w:rPr>
                <w:noProof/>
                <w:webHidden/>
                <w:lang w:val="da-DK"/>
              </w:rPr>
            </w:r>
            <w:r w:rsidR="009B6BF3" w:rsidRPr="00354A6E">
              <w:rPr>
                <w:noProof/>
                <w:webHidden/>
                <w:lang w:val="da-DK"/>
              </w:rPr>
              <w:fldChar w:fldCharType="separate"/>
            </w:r>
            <w:r w:rsidR="009B6BF3" w:rsidRPr="00354A6E">
              <w:rPr>
                <w:noProof/>
                <w:webHidden/>
                <w:lang w:val="da-DK"/>
              </w:rPr>
              <w:t>7</w:t>
            </w:r>
            <w:r w:rsidR="009B6BF3" w:rsidRPr="00354A6E">
              <w:rPr>
                <w:noProof/>
                <w:webHidden/>
                <w:lang w:val="da-DK"/>
              </w:rPr>
              <w:fldChar w:fldCharType="end"/>
            </w:r>
          </w:hyperlink>
        </w:p>
        <w:p w14:paraId="1EE41592" w14:textId="00AE30D7" w:rsidR="00C72015" w:rsidRPr="00354A6E" w:rsidRDefault="00C72015">
          <w:pPr>
            <w:rPr>
              <w:lang w:val="da-DK"/>
            </w:rPr>
          </w:pPr>
          <w:r w:rsidRPr="00354A6E">
            <w:rPr>
              <w:b/>
              <w:bCs/>
              <w:noProof/>
              <w:lang w:val="da-DK"/>
            </w:rPr>
            <w:fldChar w:fldCharType="end"/>
          </w:r>
        </w:p>
      </w:sdtContent>
    </w:sdt>
    <w:p w14:paraId="2F1C3EA9" w14:textId="77777777" w:rsidR="00A84956" w:rsidRPr="00354A6E" w:rsidRDefault="00A84956" w:rsidP="008B2C80">
      <w:pPr>
        <w:rPr>
          <w:lang w:val="da-DK"/>
        </w:rPr>
      </w:pPr>
    </w:p>
    <w:p w14:paraId="38F9F479" w14:textId="3989EDAF" w:rsidR="0092207F" w:rsidRPr="00354A6E" w:rsidRDefault="00347D2F" w:rsidP="005838FE">
      <w:pPr>
        <w:rPr>
          <w:b/>
          <w:color w:val="654EA6"/>
          <w:lang w:val="da-DK"/>
        </w:rPr>
      </w:pPr>
      <w:r w:rsidRPr="00354A6E">
        <w:rPr>
          <w:b/>
          <w:color w:val="654EA6"/>
          <w:lang w:val="da-DK"/>
        </w:rPr>
        <w:br w:type="page"/>
      </w:r>
    </w:p>
    <w:p w14:paraId="30FDA0DF" w14:textId="51ED6C73" w:rsidR="004B6338" w:rsidRPr="00354A6E" w:rsidRDefault="00893971" w:rsidP="00893971">
      <w:pPr>
        <w:pStyle w:val="Heading2"/>
        <w:rPr>
          <w:lang w:val="da-DK"/>
        </w:rPr>
      </w:pPr>
      <w:bookmarkStart w:id="1" w:name="_Toc527985286"/>
      <w:bookmarkStart w:id="2" w:name="_Toc37079112"/>
      <w:bookmarkStart w:id="3" w:name="_Toc86655459"/>
      <w:r w:rsidRPr="00354A6E">
        <w:rPr>
          <w:lang w:val="da-DK"/>
        </w:rPr>
        <w:lastRenderedPageBreak/>
        <w:t xml:space="preserve">1. </w:t>
      </w:r>
      <w:bookmarkEnd w:id="1"/>
      <w:bookmarkEnd w:id="2"/>
      <w:r w:rsidR="00E25B2B" w:rsidRPr="00354A6E">
        <w:rPr>
          <w:lang w:val="da-DK"/>
        </w:rPr>
        <w:t>Introduktion og hvordan du validerer din kompetence</w:t>
      </w:r>
      <w:bookmarkEnd w:id="3"/>
    </w:p>
    <w:p w14:paraId="27F8D2E4" w14:textId="77777777" w:rsidR="00DA404C" w:rsidRPr="00354A6E" w:rsidRDefault="00DA404C" w:rsidP="00DA404C">
      <w:pPr>
        <w:rPr>
          <w:lang w:val="da-DK" w:eastAsia="de-DE"/>
        </w:rPr>
      </w:pPr>
      <w:r w:rsidRPr="00354A6E">
        <w:rPr>
          <w:lang w:val="da-DK" w:eastAsia="de-DE"/>
        </w:rPr>
        <w:t>Den sidste vurdering vedrører din interkulturelle kompetence.</w:t>
      </w:r>
    </w:p>
    <w:p w14:paraId="0FBF320C" w14:textId="77780630" w:rsidR="00DA404C" w:rsidRPr="00354A6E" w:rsidRDefault="00DA404C" w:rsidP="00DA404C">
      <w:pPr>
        <w:rPr>
          <w:lang w:val="da-DK" w:eastAsia="de-DE"/>
        </w:rPr>
      </w:pPr>
      <w:r w:rsidRPr="00354A6E">
        <w:rPr>
          <w:lang w:val="da-DK" w:eastAsia="de-DE"/>
        </w:rPr>
        <w:t xml:space="preserve">Vi vil gerne have dig til at reflektere over dine kompetenceniveauer før undervisningen og dit projekt og efter. </w:t>
      </w:r>
    </w:p>
    <w:p w14:paraId="26221D4A" w14:textId="34EFB932" w:rsidR="00DA404C" w:rsidRPr="00354A6E" w:rsidRDefault="00DA404C" w:rsidP="00DA404C">
      <w:pPr>
        <w:rPr>
          <w:lang w:val="da-DK" w:eastAsia="de-DE"/>
        </w:rPr>
      </w:pPr>
      <w:r w:rsidRPr="00354A6E">
        <w:rPr>
          <w:lang w:val="da-DK" w:eastAsia="de-DE"/>
        </w:rPr>
        <w:t>LEVEL5-proceduren følger disse trin:</w:t>
      </w:r>
    </w:p>
    <w:p w14:paraId="55A39128" w14:textId="7674EC64" w:rsidR="00E17F57" w:rsidRPr="00354A6E" w:rsidRDefault="00E17F57" w:rsidP="00A575C5">
      <w:pPr>
        <w:pStyle w:val="ListParagraph"/>
        <w:numPr>
          <w:ilvl w:val="0"/>
          <w:numId w:val="36"/>
        </w:numPr>
        <w:rPr>
          <w:lang w:val="da-DK"/>
        </w:rPr>
      </w:pPr>
      <w:r w:rsidRPr="00354A6E">
        <w:rPr>
          <w:lang w:val="da-DK"/>
        </w:rPr>
        <w:t>Reflekter over din læringskontekst og identificer dine læringsmål i den givne kontekst - vi kalder det "</w:t>
      </w:r>
      <w:r w:rsidR="00194800" w:rsidRPr="00354A6E">
        <w:rPr>
          <w:lang w:val="da-DK"/>
        </w:rPr>
        <w:t>undervisnings</w:t>
      </w:r>
      <w:r w:rsidRPr="00354A6E">
        <w:rPr>
          <w:lang w:val="da-DK"/>
        </w:rPr>
        <w:t xml:space="preserve">sprojekt". (Hvis du stræber efter et certifikat, skal du beskrive dit </w:t>
      </w:r>
      <w:r w:rsidR="00194800" w:rsidRPr="00354A6E">
        <w:rPr>
          <w:lang w:val="da-DK"/>
        </w:rPr>
        <w:t>undervisning</w:t>
      </w:r>
      <w:r w:rsidRPr="00354A6E">
        <w:rPr>
          <w:lang w:val="da-DK"/>
        </w:rPr>
        <w:t>sprojekt kort)</w:t>
      </w:r>
    </w:p>
    <w:p w14:paraId="1F35E236" w14:textId="77777777" w:rsidR="00A575C5" w:rsidRPr="00354A6E" w:rsidRDefault="00A575C5" w:rsidP="00A575C5">
      <w:pPr>
        <w:pStyle w:val="ListParagraph"/>
        <w:numPr>
          <w:ilvl w:val="0"/>
          <w:numId w:val="36"/>
        </w:numPr>
        <w:rPr>
          <w:lang w:val="da-DK"/>
        </w:rPr>
      </w:pPr>
      <w:bookmarkStart w:id="4" w:name="_Toc527985287"/>
      <w:bookmarkStart w:id="5" w:name="_Toc430012167"/>
      <w:bookmarkStart w:id="6" w:name="_Toc430019167"/>
      <w:bookmarkStart w:id="7" w:name="_Toc452553813"/>
      <w:r w:rsidRPr="00354A6E">
        <w:rPr>
          <w:lang w:val="da-DK"/>
        </w:rPr>
        <w:t>Gør dig bekendt med kompetencebeskrivelsen og referencesystemet for den interkulturelle kompetence</w:t>
      </w:r>
    </w:p>
    <w:p w14:paraId="7133FC2B" w14:textId="77777777" w:rsidR="00A575C5" w:rsidRPr="00354A6E" w:rsidRDefault="00A575C5" w:rsidP="00A575C5">
      <w:pPr>
        <w:pStyle w:val="ListParagraph"/>
        <w:numPr>
          <w:ilvl w:val="0"/>
          <w:numId w:val="36"/>
        </w:numPr>
        <w:rPr>
          <w:lang w:val="da-DK"/>
        </w:rPr>
      </w:pPr>
      <w:r w:rsidRPr="00354A6E">
        <w:rPr>
          <w:lang w:val="da-DK"/>
        </w:rPr>
        <w:t xml:space="preserve">Foretag en første vurdering af din kompetence i begyndelsen af læringsfasen: fastlæg dit kompetenceniveau i hver af de tre dimensioner. Giv begrundelser eller eksempler, der dokumenterer din vurdering </w:t>
      </w:r>
    </w:p>
    <w:p w14:paraId="725DF38E" w14:textId="4A00EAC1" w:rsidR="00A575C5" w:rsidRPr="00354A6E" w:rsidRDefault="009B6BF3" w:rsidP="00A575C5">
      <w:pPr>
        <w:pStyle w:val="ListParagraph"/>
        <w:numPr>
          <w:ilvl w:val="0"/>
          <w:numId w:val="36"/>
        </w:numPr>
        <w:rPr>
          <w:lang w:val="da-DK"/>
        </w:rPr>
      </w:pPr>
      <w:r w:rsidRPr="00354A6E">
        <w:rPr>
          <w:lang w:val="da-DK"/>
        </w:rPr>
        <w:t>Føølg</w:t>
      </w:r>
      <w:r w:rsidR="00A575C5" w:rsidRPr="00354A6E">
        <w:rPr>
          <w:lang w:val="da-DK"/>
        </w:rPr>
        <w:t xml:space="preserve"> dine mål for læringen i den givne kontekst</w:t>
      </w:r>
    </w:p>
    <w:p w14:paraId="19558B32" w14:textId="77777777" w:rsidR="00A575C5" w:rsidRPr="00354A6E" w:rsidRDefault="00A575C5" w:rsidP="00A575C5">
      <w:pPr>
        <w:pStyle w:val="ListParagraph"/>
        <w:numPr>
          <w:ilvl w:val="0"/>
          <w:numId w:val="36"/>
        </w:numPr>
        <w:rPr>
          <w:lang w:val="da-DK"/>
        </w:rPr>
      </w:pPr>
      <w:r w:rsidRPr="00354A6E">
        <w:rPr>
          <w:lang w:val="da-DK"/>
        </w:rPr>
        <w:t>Foretag den anden vurdering ved afslutningen af læringsfasen: Læs kompetencebeskrivelsen og referencesystemet og identificer dit kompetenceniveau inden for hver af de tre dimensioner igen. Begrund eller giv eksempler, der dokumenterer din vurdering. Hvis du ønsker at modtage et certifikat, skal du også skrive en sammenfatning af læringsprocessen for hver dimension.</w:t>
      </w:r>
    </w:p>
    <w:p w14:paraId="189E5155" w14:textId="77777777" w:rsidR="004B6338" w:rsidRPr="00354A6E" w:rsidRDefault="004B6338" w:rsidP="004B6338">
      <w:pPr>
        <w:pStyle w:val="Bulletpoints"/>
        <w:numPr>
          <w:ilvl w:val="0"/>
          <w:numId w:val="0"/>
        </w:numPr>
        <w:ind w:left="426" w:hanging="426"/>
        <w:rPr>
          <w:lang w:val="da-DK"/>
        </w:rPr>
      </w:pPr>
    </w:p>
    <w:p w14:paraId="3274C2AA" w14:textId="61FDBF67" w:rsidR="001B77EE" w:rsidRPr="00354A6E" w:rsidRDefault="001B77EE" w:rsidP="001B77EE">
      <w:pPr>
        <w:rPr>
          <w:lang w:val="da-DK"/>
        </w:rPr>
      </w:pPr>
      <w:r w:rsidRPr="00354A6E">
        <w:rPr>
          <w:lang w:val="da-DK"/>
        </w:rPr>
        <w:t>Hvis du ønsker at modtage et LEVEL5-certifikat, der dokumenterer læringsforløbet, skal du dokumentere læringsaktiviteten og resultaterne af vurderingen.</w:t>
      </w:r>
    </w:p>
    <w:p w14:paraId="445CBF23" w14:textId="5CD32F0A" w:rsidR="001B77EE" w:rsidRPr="00354A6E" w:rsidRDefault="001B77EE" w:rsidP="001B77EE">
      <w:pPr>
        <w:rPr>
          <w:lang w:val="da-DK"/>
        </w:rPr>
      </w:pPr>
      <w:r w:rsidRPr="00354A6E">
        <w:rPr>
          <w:lang w:val="da-DK"/>
        </w:rPr>
        <w:t xml:space="preserve">Når du er færdig med dokumentationen, skal du kontakte </w:t>
      </w:r>
      <w:hyperlink r:id="rId10" w:history="1">
        <w:r w:rsidRPr="00354A6E">
          <w:rPr>
            <w:rStyle w:val="Hyperlink"/>
            <w:lang w:val="da-DK"/>
          </w:rPr>
          <w:t>info@level5.de</w:t>
        </w:r>
      </w:hyperlink>
      <w:r w:rsidRPr="00354A6E">
        <w:rPr>
          <w:lang w:val="da-DK"/>
        </w:rPr>
        <w:t xml:space="preserve"> og modtag</w:t>
      </w:r>
      <w:r w:rsidR="00D16435" w:rsidRPr="00354A6E">
        <w:rPr>
          <w:lang w:val="da-DK"/>
        </w:rPr>
        <w:t>e</w:t>
      </w:r>
      <w:r w:rsidRPr="00354A6E">
        <w:rPr>
          <w:lang w:val="da-DK"/>
        </w:rPr>
        <w:t xml:space="preserve"> dit certifikat inden for en uge.</w:t>
      </w:r>
    </w:p>
    <w:p w14:paraId="351D7137" w14:textId="77777777" w:rsidR="001B77EE" w:rsidRPr="00354A6E" w:rsidRDefault="001B77EE" w:rsidP="001B77EE">
      <w:pPr>
        <w:rPr>
          <w:lang w:val="da-DK"/>
        </w:rPr>
      </w:pPr>
      <w:r w:rsidRPr="00354A6E">
        <w:rPr>
          <w:lang w:val="da-DK"/>
        </w:rPr>
        <w:t xml:space="preserve">Brugen af LEVEL5 og udstedelsen af certifikater inden for I-Care er gratis. Hvis du ønsker at bruge LEVEL5 efter projektets afslutning, kan du blive medlem af foreningen REVEAL, som er ejer af softwaren, for at blive licenspartner. For yderligere oplysninger kontakt venligst </w:t>
      </w:r>
      <w:hyperlink r:id="rId11" w:history="1">
        <w:r w:rsidRPr="00354A6E">
          <w:rPr>
            <w:rStyle w:val="Hyperlink"/>
            <w:lang w:val="da-DK"/>
          </w:rPr>
          <w:t>info@reveal-eu.org</w:t>
        </w:r>
      </w:hyperlink>
      <w:r w:rsidRPr="00354A6E">
        <w:rPr>
          <w:lang w:val="da-DK"/>
        </w:rPr>
        <w:t>.</w:t>
      </w:r>
    </w:p>
    <w:p w14:paraId="06DFFDE7" w14:textId="77777777" w:rsidR="004B6338" w:rsidRPr="00354A6E" w:rsidRDefault="004B6338" w:rsidP="004B6338">
      <w:pPr>
        <w:rPr>
          <w:rFonts w:eastAsia="Times New Roman"/>
          <w:color w:val="0F4496"/>
          <w:sz w:val="28"/>
          <w:szCs w:val="28"/>
          <w:lang w:val="da-DK"/>
        </w:rPr>
      </w:pPr>
      <w:r w:rsidRPr="00354A6E">
        <w:rPr>
          <w:lang w:val="da-DK"/>
        </w:rPr>
        <w:br w:type="page"/>
      </w:r>
    </w:p>
    <w:p w14:paraId="5A1C39CB" w14:textId="2601EC1E" w:rsidR="004B6338" w:rsidRPr="00354A6E" w:rsidRDefault="00893971" w:rsidP="00893971">
      <w:pPr>
        <w:pStyle w:val="Heading2"/>
        <w:rPr>
          <w:lang w:val="da-DK"/>
        </w:rPr>
      </w:pPr>
      <w:bookmarkStart w:id="8" w:name="_Toc37079113"/>
      <w:bookmarkStart w:id="9" w:name="_Toc86655460"/>
      <w:r w:rsidRPr="00354A6E">
        <w:rPr>
          <w:lang w:val="da-DK"/>
        </w:rPr>
        <w:lastRenderedPageBreak/>
        <w:t xml:space="preserve">2. </w:t>
      </w:r>
      <w:r w:rsidR="004A15CA" w:rsidRPr="00354A6E">
        <w:rPr>
          <w:lang w:val="da-DK"/>
        </w:rPr>
        <w:t xml:space="preserve">Skabelon til dit </w:t>
      </w:r>
      <w:r w:rsidR="00FF3082" w:rsidRPr="00354A6E">
        <w:rPr>
          <w:lang w:val="da-DK"/>
        </w:rPr>
        <w:t>undervisnings</w:t>
      </w:r>
      <w:r w:rsidR="004A15CA" w:rsidRPr="00354A6E">
        <w:rPr>
          <w:lang w:val="da-DK"/>
        </w:rPr>
        <w:t>sprojekt</w:t>
      </w:r>
      <w:bookmarkEnd w:id="8"/>
      <w:bookmarkEnd w:id="9"/>
    </w:p>
    <w:p w14:paraId="085D0A9D" w14:textId="77777777" w:rsidR="00B0744E" w:rsidRPr="00354A6E" w:rsidRDefault="00B0744E" w:rsidP="00B0744E">
      <w:pPr>
        <w:rPr>
          <w:lang w:val="da-DK"/>
        </w:rPr>
      </w:pPr>
      <w:r w:rsidRPr="00354A6E">
        <w:rPr>
          <w:lang w:val="da-DK"/>
        </w:rPr>
        <w:t>Ved at sætte mål for, hvad du ønsker at lære, og hvad du ønsker, at dine kolleger skal lære i den givne situation, vil du automatisk øge effekten af din oplevelse, fordi det vil gøre det muligt for dig at reflektere mere specifikt over det, der sker.</w:t>
      </w:r>
    </w:p>
    <w:p w14:paraId="0D5F954E" w14:textId="106E2996" w:rsidR="005D4BD0" w:rsidRPr="00354A6E" w:rsidRDefault="00B0744E" w:rsidP="00B0744E">
      <w:pPr>
        <w:rPr>
          <w:lang w:val="da-DK"/>
        </w:rPr>
      </w:pPr>
      <w:r w:rsidRPr="00354A6E">
        <w:rPr>
          <w:lang w:val="da-DK"/>
        </w:rPr>
        <w:t>Du kan udfylde denne skabelon med støtte fra I-Care-teamet. Den vil hjælpe dig med at blive mere klar over læringspotentialerne.</w:t>
      </w:r>
    </w:p>
    <w:p w14:paraId="6D3E0C5F" w14:textId="77777777" w:rsidR="00B0744E" w:rsidRPr="00354A6E" w:rsidRDefault="00B0744E" w:rsidP="00B0744E">
      <w:pPr>
        <w:rPr>
          <w:lang w:val="da-DK"/>
        </w:rPr>
      </w:pPr>
    </w:p>
    <w:tbl>
      <w:tblPr>
        <w:tblStyle w:val="TableGrid"/>
        <w:tblW w:w="0" w:type="auto"/>
        <w:tblLook w:val="04A0" w:firstRow="1" w:lastRow="0" w:firstColumn="1" w:lastColumn="0" w:noHBand="0" w:noVBand="1"/>
      </w:tblPr>
      <w:tblGrid>
        <w:gridCol w:w="4248"/>
        <w:gridCol w:w="9497"/>
      </w:tblGrid>
      <w:tr w:rsidR="004B6338" w:rsidRPr="003D7BF5" w14:paraId="61D9CADF" w14:textId="77777777" w:rsidTr="005D4BD0">
        <w:tc>
          <w:tcPr>
            <w:tcW w:w="4248" w:type="dxa"/>
            <w:shd w:val="clear" w:color="auto" w:fill="DBE5F1" w:themeFill="accent1" w:themeFillTint="33"/>
          </w:tcPr>
          <w:p w14:paraId="4EF7E334" w14:textId="627E89B6" w:rsidR="004B6338" w:rsidRPr="00354A6E" w:rsidRDefault="00103D0E" w:rsidP="002115D8">
            <w:pPr>
              <w:rPr>
                <w:b/>
                <w:lang w:val="da-DK"/>
              </w:rPr>
            </w:pPr>
            <w:r w:rsidRPr="00354A6E">
              <w:rPr>
                <w:b/>
                <w:lang w:val="da-DK"/>
              </w:rPr>
              <w:t xml:space="preserve">Kontekst </w:t>
            </w:r>
            <w:r w:rsidRPr="00354A6E">
              <w:rPr>
                <w:bCs/>
                <w:lang w:val="da-DK"/>
              </w:rPr>
              <w:t>(f.eks. virksomhedsmiljø, individuel rådgivning osv.)</w:t>
            </w:r>
          </w:p>
        </w:tc>
        <w:tc>
          <w:tcPr>
            <w:tcW w:w="9497" w:type="dxa"/>
          </w:tcPr>
          <w:p w14:paraId="16D41943" w14:textId="77777777" w:rsidR="004B6338" w:rsidRPr="00354A6E" w:rsidRDefault="004B6338" w:rsidP="002115D8">
            <w:pPr>
              <w:rPr>
                <w:lang w:val="da-DK"/>
              </w:rPr>
            </w:pPr>
          </w:p>
        </w:tc>
      </w:tr>
      <w:tr w:rsidR="004B6338" w:rsidRPr="00354A6E" w14:paraId="1CCB6C44" w14:textId="77777777" w:rsidTr="005D4BD0">
        <w:tc>
          <w:tcPr>
            <w:tcW w:w="4248" w:type="dxa"/>
            <w:shd w:val="clear" w:color="auto" w:fill="DBE5F1" w:themeFill="accent1" w:themeFillTint="33"/>
          </w:tcPr>
          <w:p w14:paraId="7B48BB4E" w14:textId="4EE93225" w:rsidR="004B6338" w:rsidRPr="00354A6E" w:rsidRDefault="006E13AE" w:rsidP="002115D8">
            <w:pPr>
              <w:rPr>
                <w:bCs/>
                <w:lang w:val="da-DK"/>
              </w:rPr>
            </w:pPr>
            <w:r w:rsidRPr="00354A6E">
              <w:rPr>
                <w:b/>
                <w:lang w:val="da-DK"/>
              </w:rPr>
              <w:t>Beskrivelse</w:t>
            </w:r>
            <w:r w:rsidRPr="00354A6E">
              <w:rPr>
                <w:bCs/>
                <w:lang w:val="da-DK"/>
              </w:rPr>
              <w:t xml:space="preserve"> (hvad/hvordan/for hvem)</w:t>
            </w:r>
          </w:p>
        </w:tc>
        <w:tc>
          <w:tcPr>
            <w:tcW w:w="9497" w:type="dxa"/>
          </w:tcPr>
          <w:p w14:paraId="30468790" w14:textId="77777777" w:rsidR="004B6338" w:rsidRPr="00354A6E" w:rsidRDefault="004B6338" w:rsidP="002115D8">
            <w:pPr>
              <w:rPr>
                <w:lang w:val="da-DK"/>
              </w:rPr>
            </w:pPr>
          </w:p>
        </w:tc>
      </w:tr>
      <w:tr w:rsidR="004B6338" w:rsidRPr="00354A6E" w14:paraId="54AC2E7C" w14:textId="77777777" w:rsidTr="005D4BD0">
        <w:tc>
          <w:tcPr>
            <w:tcW w:w="4248" w:type="dxa"/>
            <w:shd w:val="clear" w:color="auto" w:fill="DBE5F1" w:themeFill="accent1" w:themeFillTint="33"/>
          </w:tcPr>
          <w:p w14:paraId="43053516" w14:textId="3ADE7907" w:rsidR="004B6338" w:rsidRPr="00354A6E" w:rsidRDefault="006E13AE" w:rsidP="002115D8">
            <w:pPr>
              <w:rPr>
                <w:b/>
                <w:lang w:val="da-DK"/>
              </w:rPr>
            </w:pPr>
            <w:r w:rsidRPr="00354A6E">
              <w:rPr>
                <w:b/>
                <w:lang w:val="da-DK"/>
              </w:rPr>
              <w:t>Målgruppe(r)</w:t>
            </w:r>
          </w:p>
        </w:tc>
        <w:tc>
          <w:tcPr>
            <w:tcW w:w="9497" w:type="dxa"/>
          </w:tcPr>
          <w:p w14:paraId="39D2524D" w14:textId="77777777" w:rsidR="004B6338" w:rsidRPr="00354A6E" w:rsidRDefault="004B6338" w:rsidP="002115D8">
            <w:pPr>
              <w:rPr>
                <w:lang w:val="da-DK"/>
              </w:rPr>
            </w:pPr>
          </w:p>
        </w:tc>
      </w:tr>
      <w:tr w:rsidR="004B6338" w:rsidRPr="00354A6E" w14:paraId="217372A4" w14:textId="77777777" w:rsidTr="005D4BD0">
        <w:tc>
          <w:tcPr>
            <w:tcW w:w="4248" w:type="dxa"/>
            <w:shd w:val="clear" w:color="auto" w:fill="DBE5F1" w:themeFill="accent1" w:themeFillTint="33"/>
          </w:tcPr>
          <w:p w14:paraId="6C803511" w14:textId="35DAD1B0" w:rsidR="004B6338" w:rsidRPr="00354A6E" w:rsidRDefault="006E13AE" w:rsidP="002115D8">
            <w:pPr>
              <w:rPr>
                <w:b/>
                <w:lang w:val="da-DK"/>
              </w:rPr>
            </w:pPr>
            <w:r w:rsidRPr="00354A6E">
              <w:rPr>
                <w:b/>
                <w:lang w:val="da-DK"/>
              </w:rPr>
              <w:t xml:space="preserve">Beskrivelse af den anvendte tilgang til karrierestyring </w:t>
            </w:r>
            <w:r w:rsidRPr="00354A6E">
              <w:rPr>
                <w:bCs/>
                <w:lang w:val="da-DK"/>
              </w:rPr>
              <w:t>(f.eks. karrierekortlægning, karrierevejledning, vækstbaseret karriere osv.)</w:t>
            </w:r>
          </w:p>
        </w:tc>
        <w:tc>
          <w:tcPr>
            <w:tcW w:w="9497" w:type="dxa"/>
          </w:tcPr>
          <w:p w14:paraId="0D80CE35" w14:textId="77777777" w:rsidR="004B6338" w:rsidRPr="00354A6E" w:rsidRDefault="004B6338" w:rsidP="002115D8">
            <w:pPr>
              <w:rPr>
                <w:lang w:val="da-DK"/>
              </w:rPr>
            </w:pPr>
          </w:p>
        </w:tc>
      </w:tr>
      <w:tr w:rsidR="004B6338" w:rsidRPr="003D7BF5" w14:paraId="3D3FE35B" w14:textId="77777777" w:rsidTr="005D4BD0">
        <w:tc>
          <w:tcPr>
            <w:tcW w:w="4248" w:type="dxa"/>
            <w:shd w:val="clear" w:color="auto" w:fill="DBE5F1" w:themeFill="accent1" w:themeFillTint="33"/>
          </w:tcPr>
          <w:p w14:paraId="6501B792" w14:textId="4882FF57" w:rsidR="004B6338" w:rsidRPr="00354A6E" w:rsidRDefault="00917FEF" w:rsidP="002115D8">
            <w:pPr>
              <w:rPr>
                <w:b/>
                <w:lang w:val="da-DK"/>
              </w:rPr>
            </w:pPr>
            <w:r w:rsidRPr="00354A6E">
              <w:rPr>
                <w:b/>
                <w:lang w:val="da-DK"/>
              </w:rPr>
              <w:t>Aktiviteter/metoder, der gennemføres sammen med de endelige brugere</w:t>
            </w:r>
          </w:p>
        </w:tc>
        <w:tc>
          <w:tcPr>
            <w:tcW w:w="9497" w:type="dxa"/>
          </w:tcPr>
          <w:p w14:paraId="0DEC4C83" w14:textId="77777777" w:rsidR="004B6338" w:rsidRPr="00354A6E" w:rsidRDefault="004B6338" w:rsidP="002115D8">
            <w:pPr>
              <w:rPr>
                <w:lang w:val="da-DK"/>
              </w:rPr>
            </w:pPr>
          </w:p>
        </w:tc>
      </w:tr>
      <w:tr w:rsidR="004B6338" w:rsidRPr="00354A6E" w14:paraId="1E37E3D4" w14:textId="77777777" w:rsidTr="005D4BD0">
        <w:tc>
          <w:tcPr>
            <w:tcW w:w="4248" w:type="dxa"/>
            <w:shd w:val="clear" w:color="auto" w:fill="DBE5F1" w:themeFill="accent1" w:themeFillTint="33"/>
          </w:tcPr>
          <w:p w14:paraId="5701E283" w14:textId="4708649A" w:rsidR="004B6338" w:rsidRPr="00354A6E" w:rsidRDefault="00917FEF" w:rsidP="002115D8">
            <w:pPr>
              <w:rPr>
                <w:b/>
                <w:lang w:val="da-DK"/>
              </w:rPr>
            </w:pPr>
            <w:r w:rsidRPr="00354A6E">
              <w:rPr>
                <w:b/>
                <w:lang w:val="da-DK"/>
              </w:rPr>
              <w:t>Forventede output/resultater/virkninger</w:t>
            </w:r>
          </w:p>
        </w:tc>
        <w:tc>
          <w:tcPr>
            <w:tcW w:w="9497" w:type="dxa"/>
          </w:tcPr>
          <w:p w14:paraId="7E5BAE3A" w14:textId="77777777" w:rsidR="004B6338" w:rsidRPr="00354A6E" w:rsidRDefault="004B6338" w:rsidP="002115D8">
            <w:pPr>
              <w:rPr>
                <w:lang w:val="da-DK"/>
              </w:rPr>
            </w:pPr>
          </w:p>
        </w:tc>
      </w:tr>
      <w:tr w:rsidR="004B6338" w:rsidRPr="00354A6E" w14:paraId="57357088" w14:textId="77777777" w:rsidTr="005D4BD0">
        <w:tc>
          <w:tcPr>
            <w:tcW w:w="4248" w:type="dxa"/>
            <w:shd w:val="clear" w:color="auto" w:fill="DBE5F1" w:themeFill="accent1" w:themeFillTint="33"/>
          </w:tcPr>
          <w:p w14:paraId="612C0020" w14:textId="6B4E5DCF" w:rsidR="004B6338" w:rsidRPr="00354A6E" w:rsidRDefault="00917FEF" w:rsidP="002115D8">
            <w:pPr>
              <w:rPr>
                <w:b/>
                <w:lang w:val="da-DK"/>
              </w:rPr>
            </w:pPr>
            <w:r w:rsidRPr="00354A6E">
              <w:rPr>
                <w:b/>
                <w:lang w:val="da-DK"/>
              </w:rPr>
              <w:t>Tidsramme</w:t>
            </w:r>
            <w:r w:rsidR="004B6338" w:rsidRPr="00354A6E">
              <w:rPr>
                <w:b/>
                <w:lang w:val="da-DK"/>
              </w:rPr>
              <w:t xml:space="preserve"> </w:t>
            </w:r>
          </w:p>
        </w:tc>
        <w:tc>
          <w:tcPr>
            <w:tcW w:w="9497" w:type="dxa"/>
          </w:tcPr>
          <w:p w14:paraId="700DA9BB" w14:textId="77777777" w:rsidR="004B6338" w:rsidRPr="00354A6E" w:rsidRDefault="004B6338" w:rsidP="002115D8">
            <w:pPr>
              <w:rPr>
                <w:lang w:val="da-DK"/>
              </w:rPr>
            </w:pPr>
          </w:p>
        </w:tc>
      </w:tr>
      <w:tr w:rsidR="004B6338" w:rsidRPr="003D7BF5" w14:paraId="1381A3C7" w14:textId="77777777" w:rsidTr="005D4BD0">
        <w:trPr>
          <w:trHeight w:val="641"/>
        </w:trPr>
        <w:tc>
          <w:tcPr>
            <w:tcW w:w="4248" w:type="dxa"/>
            <w:shd w:val="clear" w:color="auto" w:fill="DBE5F1" w:themeFill="accent1" w:themeFillTint="33"/>
          </w:tcPr>
          <w:p w14:paraId="382AE627" w14:textId="57287DC7" w:rsidR="004B6338" w:rsidRPr="00354A6E" w:rsidRDefault="00354A6E" w:rsidP="002115D8">
            <w:pPr>
              <w:rPr>
                <w:b/>
                <w:lang w:val="da-DK"/>
              </w:rPr>
            </w:pPr>
            <w:r w:rsidRPr="00354A6E">
              <w:rPr>
                <w:b/>
                <w:lang w:val="da-DK"/>
              </w:rPr>
              <w:t>Hvilk</w:t>
            </w:r>
            <w:r w:rsidR="00917FEF" w:rsidRPr="00354A6E">
              <w:rPr>
                <w:b/>
                <w:lang w:val="da-DK"/>
              </w:rPr>
              <w:t>e elementer i din tilgang</w:t>
            </w:r>
            <w:r w:rsidRPr="00354A6E">
              <w:rPr>
                <w:b/>
                <w:lang w:val="da-DK"/>
              </w:rPr>
              <w:t xml:space="preserve"> er tilpasset alder</w:t>
            </w:r>
            <w:r w:rsidR="00917FEF" w:rsidRPr="00354A6E">
              <w:rPr>
                <w:b/>
                <w:lang w:val="da-DK"/>
              </w:rPr>
              <w:t>?</w:t>
            </w:r>
          </w:p>
        </w:tc>
        <w:tc>
          <w:tcPr>
            <w:tcW w:w="9497" w:type="dxa"/>
          </w:tcPr>
          <w:p w14:paraId="60CC2A5A" w14:textId="77777777" w:rsidR="004B6338" w:rsidRPr="00354A6E" w:rsidRDefault="004B6338" w:rsidP="002115D8">
            <w:pPr>
              <w:rPr>
                <w:lang w:val="da-DK"/>
              </w:rPr>
            </w:pPr>
          </w:p>
        </w:tc>
      </w:tr>
      <w:tr w:rsidR="004B6338" w:rsidRPr="00354A6E" w14:paraId="416206D7" w14:textId="77777777" w:rsidTr="005D4BD0">
        <w:trPr>
          <w:trHeight w:val="1263"/>
        </w:trPr>
        <w:tc>
          <w:tcPr>
            <w:tcW w:w="4248" w:type="dxa"/>
            <w:shd w:val="clear" w:color="auto" w:fill="DBE5F1" w:themeFill="accent1" w:themeFillTint="33"/>
          </w:tcPr>
          <w:p w14:paraId="35FB5522" w14:textId="77777777" w:rsidR="006B3573" w:rsidRPr="00354A6E" w:rsidRDefault="006B3573" w:rsidP="006B3573">
            <w:pPr>
              <w:rPr>
                <w:b/>
                <w:lang w:val="da-DK"/>
              </w:rPr>
            </w:pPr>
            <w:r w:rsidRPr="00354A6E">
              <w:rPr>
                <w:b/>
                <w:lang w:val="da-DK"/>
              </w:rPr>
              <w:t>Hvilke kompetencer kan du forbedre eller udvikle?</w:t>
            </w:r>
          </w:p>
          <w:p w14:paraId="6CAB810A" w14:textId="3CC74024" w:rsidR="004B6338" w:rsidRPr="00354A6E" w:rsidRDefault="006B3573" w:rsidP="006B3573">
            <w:pPr>
              <w:rPr>
                <w:lang w:val="da-DK"/>
              </w:rPr>
            </w:pPr>
            <w:r w:rsidRPr="00354A6E">
              <w:rPr>
                <w:b/>
                <w:lang w:val="da-DK"/>
              </w:rPr>
              <w:t xml:space="preserve">For at få noget inspiration kan du se på kompetencebeskrivelserne i SASSI Working On </w:t>
            </w:r>
            <w:r w:rsidR="00354A6E" w:rsidRPr="00354A6E">
              <w:rPr>
                <w:b/>
                <w:lang w:val="da-DK"/>
              </w:rPr>
              <w:t>C</w:t>
            </w:r>
            <w:r w:rsidRPr="00354A6E">
              <w:rPr>
                <w:b/>
                <w:lang w:val="da-DK"/>
              </w:rPr>
              <w:t xml:space="preserve">onpetence </w:t>
            </w:r>
            <w:r w:rsidR="00354A6E" w:rsidRPr="00354A6E">
              <w:rPr>
                <w:b/>
                <w:lang w:val="da-DK"/>
              </w:rPr>
              <w:t>I</w:t>
            </w:r>
            <w:r w:rsidRPr="00354A6E">
              <w:rPr>
                <w:b/>
                <w:lang w:val="da-DK"/>
              </w:rPr>
              <w:t>nventory.</w:t>
            </w:r>
          </w:p>
        </w:tc>
        <w:tc>
          <w:tcPr>
            <w:tcW w:w="9497" w:type="dxa"/>
          </w:tcPr>
          <w:p w14:paraId="0A823CC5" w14:textId="77777777" w:rsidR="004B6338" w:rsidRPr="00354A6E" w:rsidRDefault="004B6338" w:rsidP="002115D8">
            <w:pPr>
              <w:rPr>
                <w:lang w:val="da-DK"/>
              </w:rPr>
            </w:pPr>
          </w:p>
        </w:tc>
      </w:tr>
      <w:tr w:rsidR="004B6338" w:rsidRPr="003D7BF5" w14:paraId="2C4071AF" w14:textId="77777777" w:rsidTr="005D4BD0">
        <w:tc>
          <w:tcPr>
            <w:tcW w:w="4248" w:type="dxa"/>
            <w:shd w:val="clear" w:color="auto" w:fill="DBE5F1" w:themeFill="accent1" w:themeFillTint="33"/>
          </w:tcPr>
          <w:p w14:paraId="68AD4590" w14:textId="722D80DE" w:rsidR="004B6338" w:rsidRPr="00354A6E" w:rsidRDefault="00711030" w:rsidP="002115D8">
            <w:pPr>
              <w:rPr>
                <w:b/>
                <w:lang w:val="da-DK"/>
              </w:rPr>
            </w:pPr>
            <w:r w:rsidRPr="00354A6E">
              <w:rPr>
                <w:b/>
                <w:lang w:val="da-DK"/>
              </w:rPr>
              <w:t>Hvordan kan du evaluere dine (og dine kollegers) fremskridt ved afslutningen af projektet?</w:t>
            </w:r>
          </w:p>
        </w:tc>
        <w:tc>
          <w:tcPr>
            <w:tcW w:w="9497" w:type="dxa"/>
          </w:tcPr>
          <w:p w14:paraId="5A528EE3" w14:textId="77777777" w:rsidR="004B6338" w:rsidRPr="00354A6E" w:rsidRDefault="004B6338" w:rsidP="002115D8">
            <w:pPr>
              <w:rPr>
                <w:lang w:val="da-DK"/>
              </w:rPr>
            </w:pPr>
          </w:p>
        </w:tc>
      </w:tr>
    </w:tbl>
    <w:p w14:paraId="62DEF9F1" w14:textId="77777777" w:rsidR="004B6338" w:rsidRPr="00354A6E" w:rsidRDefault="004B6338" w:rsidP="004B6338">
      <w:pPr>
        <w:spacing w:before="0" w:after="200" w:line="276" w:lineRule="auto"/>
        <w:rPr>
          <w:rFonts w:eastAsia="Times New Roman" w:cstheme="minorHAnsi"/>
          <w:b/>
          <w:bCs/>
          <w:iCs/>
          <w:color w:val="19841C"/>
          <w:sz w:val="28"/>
          <w:szCs w:val="28"/>
          <w:lang w:val="da-DK"/>
        </w:rPr>
      </w:pPr>
      <w:r w:rsidRPr="00354A6E">
        <w:rPr>
          <w:rFonts w:cstheme="minorHAnsi"/>
          <w:color w:val="19841C"/>
          <w:lang w:val="da-DK"/>
        </w:rPr>
        <w:br w:type="page"/>
      </w:r>
    </w:p>
    <w:p w14:paraId="1F277A07" w14:textId="5CF077AA" w:rsidR="004B6338" w:rsidRPr="00354A6E" w:rsidRDefault="004B6338" w:rsidP="00893971">
      <w:pPr>
        <w:pStyle w:val="Heading1"/>
        <w:rPr>
          <w:lang w:val="da-DK"/>
        </w:rPr>
      </w:pPr>
      <w:bookmarkStart w:id="10" w:name="_Toc37079114"/>
      <w:bookmarkStart w:id="11" w:name="_Toc86655461"/>
      <w:r w:rsidRPr="00354A6E">
        <w:rPr>
          <w:lang w:val="da-DK"/>
        </w:rPr>
        <w:t>Implement</w:t>
      </w:r>
      <w:r w:rsidR="000B1B9A" w:rsidRPr="00354A6E">
        <w:rPr>
          <w:lang w:val="da-DK"/>
        </w:rPr>
        <w:t xml:space="preserve">ering af </w:t>
      </w:r>
      <w:r w:rsidR="00354A6E" w:rsidRPr="00354A6E">
        <w:rPr>
          <w:lang w:val="da-DK"/>
        </w:rPr>
        <w:t>k</w:t>
      </w:r>
      <w:r w:rsidR="000B1B9A" w:rsidRPr="00354A6E">
        <w:rPr>
          <w:lang w:val="da-DK"/>
        </w:rPr>
        <w:t>ompetence – hvad det involvere</w:t>
      </w:r>
      <w:bookmarkEnd w:id="4"/>
      <w:bookmarkEnd w:id="5"/>
      <w:bookmarkEnd w:id="6"/>
      <w:bookmarkEnd w:id="7"/>
      <w:bookmarkEnd w:id="10"/>
      <w:bookmarkEnd w:id="11"/>
    </w:p>
    <w:p w14:paraId="48813276" w14:textId="3C60442C" w:rsidR="004B6338" w:rsidRPr="00354A6E" w:rsidRDefault="000B1B9A" w:rsidP="00893971">
      <w:pPr>
        <w:pStyle w:val="Heading2"/>
        <w:rPr>
          <w:lang w:val="da-DK"/>
        </w:rPr>
      </w:pPr>
      <w:bookmarkStart w:id="12" w:name="_Toc19528876"/>
      <w:bookmarkStart w:id="13" w:name="_Toc37079115"/>
      <w:bookmarkStart w:id="14" w:name="_Toc86655462"/>
      <w:r w:rsidRPr="00354A6E">
        <w:rPr>
          <w:lang w:val="da-DK"/>
        </w:rPr>
        <w:t>Kompetencebeskrivelse</w:t>
      </w:r>
      <w:r w:rsidR="004B6338" w:rsidRPr="00354A6E">
        <w:rPr>
          <w:lang w:val="da-DK"/>
        </w:rPr>
        <w:t>:</w:t>
      </w:r>
      <w:bookmarkStart w:id="15" w:name="_Toc442108004"/>
      <w:bookmarkEnd w:id="12"/>
      <w:bookmarkEnd w:id="13"/>
      <w:r w:rsidR="00354A6E">
        <w:rPr>
          <w:lang w:val="da-DK"/>
        </w:rPr>
        <w:t xml:space="preserve"> </w:t>
      </w:r>
      <w:r w:rsidRPr="00354A6E">
        <w:rPr>
          <w:lang w:val="da-DK"/>
        </w:rPr>
        <w:t>Interkulturel kompetence</w:t>
      </w:r>
      <w:bookmarkEnd w:id="14"/>
    </w:p>
    <w:p w14:paraId="277FF34B" w14:textId="77777777" w:rsidR="00713FED" w:rsidRPr="00354A6E" w:rsidRDefault="00713FED" w:rsidP="00713FED">
      <w:pPr>
        <w:rPr>
          <w:lang w:val="da-DK"/>
        </w:rPr>
      </w:pPr>
      <w:r w:rsidRPr="00354A6E">
        <w:rPr>
          <w:lang w:val="da-DK"/>
        </w:rPr>
        <w:t>I en globaliseret verden arbejder folk i stigende grad sammen med personer fra forskellige kulturer. Internationale udvekslingsprogrammer i forbindelse med arbejde og projekter med fokus på forskellige udsatte grupper placerer medarbejderne i situationer, hvor kulturel bevidsthed er af afgørende betydning.</w:t>
      </w:r>
    </w:p>
    <w:p w14:paraId="40F9257F" w14:textId="3BB18657" w:rsidR="004B6338" w:rsidRPr="00354A6E" w:rsidRDefault="00713FED" w:rsidP="004B6338">
      <w:pPr>
        <w:rPr>
          <w:lang w:val="da-DK"/>
        </w:rPr>
      </w:pPr>
      <w:r w:rsidRPr="00354A6E">
        <w:rPr>
          <w:lang w:val="da-DK"/>
        </w:rPr>
        <w:t xml:space="preserve">En medarbejder med interkulturel kompetence er i stand til at interagere med mennesker fra forskellige kulturelle, religiøse, sociale, etniske og uddannelsesmæssige baggrunde. Medarbejderen er klar over, at kulturen er afgørende for, hvordan individer fremstiller deres budskaber, hvilket medie de vælger til at overføre dem, og hvordan budskaber fortolkes. Medarbejderen er i stand til at kommunikere effektivt og hensigtsmæssigt, idet han/hun er opmærksom på den mangfoldighed af sprog, koder og mønstre, der findes i forskellige kulturer. Han/hun er bevidst om de kulturelle dimensioner af sin egen adfærd og tænkning. Når medarbejderen står over for </w:t>
      </w:r>
      <w:r w:rsidR="00C90187">
        <w:rPr>
          <w:lang w:val="da-DK"/>
        </w:rPr>
        <w:t>kommunikation der ikke lykkedes</w:t>
      </w:r>
      <w:r w:rsidRPr="00354A6E">
        <w:rPr>
          <w:lang w:val="da-DK"/>
        </w:rPr>
        <w:t xml:space="preserve">, </w:t>
      </w:r>
      <w:r w:rsidR="00C90187">
        <w:rPr>
          <w:lang w:val="da-DK"/>
        </w:rPr>
        <w:t>for</w:t>
      </w:r>
      <w:r w:rsidRPr="00354A6E">
        <w:rPr>
          <w:lang w:val="da-DK"/>
        </w:rPr>
        <w:t>søger han/hun at finde ud af, hvad der ligger til grund for den, og hvordan man kan overvinde det. Medarbejderen er respektfuld og værdsætter andres bidrag og er åben over for at lære af andre kulturer.</w:t>
      </w:r>
    </w:p>
    <w:p w14:paraId="2C5DD9F8" w14:textId="77777777" w:rsidR="00713FED" w:rsidRPr="00354A6E" w:rsidRDefault="00713FED" w:rsidP="004B6338">
      <w:pPr>
        <w:rPr>
          <w:lang w:val="da-DK"/>
        </w:rPr>
      </w:pPr>
    </w:p>
    <w:p w14:paraId="62173B9D" w14:textId="237CC2AD" w:rsidR="00893971" w:rsidRPr="00354A6E" w:rsidRDefault="00E42D54" w:rsidP="004B6338">
      <w:pPr>
        <w:rPr>
          <w:color w:val="004680"/>
          <w:lang w:val="da-DK"/>
        </w:rPr>
      </w:pPr>
      <w:r w:rsidRPr="00354A6E">
        <w:rPr>
          <w:color w:val="004680"/>
          <w:lang w:val="da-DK"/>
        </w:rPr>
        <w:t>Viden</w:t>
      </w:r>
      <w:r w:rsidR="004B6338" w:rsidRPr="00354A6E">
        <w:rPr>
          <w:color w:val="004680"/>
          <w:lang w:val="da-DK"/>
        </w:rPr>
        <w:t>:</w:t>
      </w:r>
    </w:p>
    <w:p w14:paraId="3F727A1F" w14:textId="0E1D9C10" w:rsidR="004B6338" w:rsidRPr="00354A6E" w:rsidRDefault="000803E3" w:rsidP="004B6338">
      <w:pPr>
        <w:tabs>
          <w:tab w:val="num" w:pos="1080"/>
        </w:tabs>
        <w:spacing w:before="0"/>
        <w:rPr>
          <w:lang w:val="da-DK"/>
        </w:rPr>
      </w:pPr>
      <w:r w:rsidRPr="00354A6E">
        <w:rPr>
          <w:lang w:val="da-DK"/>
        </w:rPr>
        <w:t>Den ansatte</w:t>
      </w:r>
      <w:r w:rsidR="004B6338" w:rsidRPr="00354A6E">
        <w:rPr>
          <w:lang w:val="da-DK"/>
        </w:rPr>
        <w:t>…</w:t>
      </w:r>
    </w:p>
    <w:p w14:paraId="29689587" w14:textId="77777777" w:rsidR="000803E3" w:rsidRPr="00354A6E" w:rsidRDefault="000803E3" w:rsidP="000803E3">
      <w:pPr>
        <w:pStyle w:val="ListParagraph"/>
        <w:numPr>
          <w:ilvl w:val="0"/>
          <w:numId w:val="37"/>
        </w:numPr>
        <w:rPr>
          <w:i/>
          <w:iCs/>
          <w:lang w:val="da-DK"/>
        </w:rPr>
      </w:pPr>
      <w:r w:rsidRPr="00354A6E">
        <w:rPr>
          <w:i/>
          <w:iCs/>
          <w:lang w:val="da-DK"/>
        </w:rPr>
        <w:t>ved, at mange aspekter af ens kulturer kan være skjulte og ikke umiddelbart indlysende;</w:t>
      </w:r>
    </w:p>
    <w:p w14:paraId="2C3D27A6" w14:textId="77777777" w:rsidR="000803E3" w:rsidRPr="00354A6E" w:rsidRDefault="000803E3" w:rsidP="000803E3">
      <w:pPr>
        <w:pStyle w:val="ListParagraph"/>
        <w:numPr>
          <w:ilvl w:val="0"/>
          <w:numId w:val="37"/>
        </w:numPr>
        <w:rPr>
          <w:i/>
          <w:iCs/>
          <w:lang w:val="da-DK"/>
        </w:rPr>
      </w:pPr>
      <w:r w:rsidRPr="00354A6E">
        <w:rPr>
          <w:i/>
          <w:iCs/>
          <w:lang w:val="da-DK"/>
        </w:rPr>
        <w:t>har viden om, hvordan kulturen former ens identitet og verdensbillede;</w:t>
      </w:r>
    </w:p>
    <w:p w14:paraId="4126C958" w14:textId="77777777" w:rsidR="000803E3" w:rsidRPr="00354A6E" w:rsidRDefault="000803E3" w:rsidP="000803E3">
      <w:pPr>
        <w:pStyle w:val="ListParagraph"/>
        <w:numPr>
          <w:ilvl w:val="0"/>
          <w:numId w:val="37"/>
        </w:numPr>
        <w:rPr>
          <w:i/>
          <w:iCs/>
          <w:lang w:val="da-DK"/>
        </w:rPr>
      </w:pPr>
      <w:r w:rsidRPr="00354A6E">
        <w:rPr>
          <w:i/>
          <w:iCs/>
          <w:lang w:val="da-DK"/>
        </w:rPr>
        <w:t>har viden om, hvordan man kan etablere et tillids- og respektfuldt forhold til mennesker med en anden kulturel, social og religiøs baggrund;</w:t>
      </w:r>
    </w:p>
    <w:p w14:paraId="08071E19" w14:textId="77777777" w:rsidR="000803E3" w:rsidRPr="00354A6E" w:rsidRDefault="000803E3" w:rsidP="000803E3">
      <w:pPr>
        <w:pStyle w:val="ListParagraph"/>
        <w:numPr>
          <w:ilvl w:val="0"/>
          <w:numId w:val="37"/>
        </w:numPr>
        <w:rPr>
          <w:i/>
          <w:iCs/>
          <w:lang w:val="da-DK"/>
        </w:rPr>
      </w:pPr>
      <w:r w:rsidRPr="00354A6E">
        <w:rPr>
          <w:i/>
          <w:iCs/>
          <w:lang w:val="da-DK"/>
        </w:rPr>
        <w:t>har viden om relevante interkulturelle kommunikationsteknikker;</w:t>
      </w:r>
    </w:p>
    <w:p w14:paraId="141A527E" w14:textId="77777777" w:rsidR="000803E3" w:rsidRPr="00354A6E" w:rsidRDefault="000803E3" w:rsidP="000803E3">
      <w:pPr>
        <w:pStyle w:val="ListParagraph"/>
        <w:numPr>
          <w:ilvl w:val="0"/>
          <w:numId w:val="37"/>
        </w:numPr>
        <w:rPr>
          <w:i/>
          <w:iCs/>
          <w:lang w:val="da-DK"/>
        </w:rPr>
      </w:pPr>
      <w:r w:rsidRPr="00354A6E">
        <w:rPr>
          <w:i/>
          <w:iCs/>
          <w:lang w:val="da-DK"/>
        </w:rPr>
        <w:t xml:space="preserve">har viden om nonverbale kommunikationsmønstre i andre kulturer; </w:t>
      </w:r>
    </w:p>
    <w:p w14:paraId="50DB6219" w14:textId="77777777" w:rsidR="000803E3" w:rsidRPr="00354A6E" w:rsidRDefault="000803E3" w:rsidP="000803E3">
      <w:pPr>
        <w:pStyle w:val="ListParagraph"/>
        <w:numPr>
          <w:ilvl w:val="0"/>
          <w:numId w:val="37"/>
        </w:numPr>
        <w:rPr>
          <w:i/>
          <w:iCs/>
          <w:lang w:val="da-DK"/>
        </w:rPr>
      </w:pPr>
      <w:r w:rsidRPr="00354A6E">
        <w:rPr>
          <w:i/>
          <w:iCs/>
          <w:lang w:val="da-DK"/>
        </w:rPr>
        <w:t xml:space="preserve">har viden om kulturelle koder vedrørende adfærd og kommunikation, f.eks. høflighedsstrategier når man kommer med en anmodning; </w:t>
      </w:r>
    </w:p>
    <w:p w14:paraId="0B4F2703" w14:textId="77777777" w:rsidR="000803E3" w:rsidRPr="00354A6E" w:rsidRDefault="000803E3" w:rsidP="000803E3">
      <w:pPr>
        <w:pStyle w:val="ListParagraph"/>
        <w:numPr>
          <w:ilvl w:val="0"/>
          <w:numId w:val="37"/>
        </w:numPr>
        <w:rPr>
          <w:i/>
          <w:iCs/>
          <w:lang w:val="da-DK"/>
        </w:rPr>
      </w:pPr>
      <w:r w:rsidRPr="00354A6E">
        <w:rPr>
          <w:i/>
          <w:iCs/>
          <w:lang w:val="da-DK"/>
        </w:rPr>
        <w:t>ved, at løsninger til at opnå tilfredsstillende kommunikation mellem mennesker med forskellig kulturel baggrund ikke er universelle, men kontekstspecifikke;</w:t>
      </w:r>
    </w:p>
    <w:p w14:paraId="76984DF7" w14:textId="77777777" w:rsidR="000803E3" w:rsidRPr="00354A6E" w:rsidRDefault="000803E3" w:rsidP="000803E3">
      <w:pPr>
        <w:pStyle w:val="ListParagraph"/>
        <w:numPr>
          <w:ilvl w:val="0"/>
          <w:numId w:val="37"/>
        </w:numPr>
        <w:rPr>
          <w:i/>
          <w:iCs/>
          <w:lang w:val="da-DK"/>
        </w:rPr>
      </w:pPr>
      <w:r w:rsidRPr="00354A6E">
        <w:rPr>
          <w:i/>
          <w:iCs/>
          <w:lang w:val="da-DK"/>
        </w:rPr>
        <w:t>ved, hvordan man håndterer situationer med interkulturelle misforståelser.</w:t>
      </w:r>
    </w:p>
    <w:p w14:paraId="11D5FF91" w14:textId="59BA180B" w:rsidR="004B6338" w:rsidRPr="00354A6E" w:rsidRDefault="00893971" w:rsidP="00893971">
      <w:pPr>
        <w:rPr>
          <w:i/>
          <w:iCs/>
          <w:lang w:val="da-DK"/>
        </w:rPr>
      </w:pPr>
      <w:r w:rsidRPr="00354A6E">
        <w:rPr>
          <w:i/>
          <w:iCs/>
          <w:lang w:val="da-DK"/>
        </w:rPr>
        <w:br w:type="page"/>
      </w:r>
    </w:p>
    <w:p w14:paraId="53C5880C" w14:textId="3C4E6B7D" w:rsidR="004B6338" w:rsidRPr="00354A6E" w:rsidRDefault="000803E3" w:rsidP="004B6338">
      <w:pPr>
        <w:spacing w:before="0"/>
        <w:rPr>
          <w:color w:val="004680"/>
          <w:lang w:val="da-DK"/>
        </w:rPr>
      </w:pPr>
      <w:r w:rsidRPr="00354A6E">
        <w:rPr>
          <w:color w:val="004680"/>
          <w:lang w:val="da-DK"/>
        </w:rPr>
        <w:t>Færdigheder</w:t>
      </w:r>
    </w:p>
    <w:p w14:paraId="0C16CF67" w14:textId="77777777" w:rsidR="00406054" w:rsidRPr="00354A6E" w:rsidRDefault="00406054" w:rsidP="00406054">
      <w:pPr>
        <w:rPr>
          <w:lang w:val="da-DK"/>
        </w:rPr>
      </w:pPr>
      <w:r w:rsidRPr="00354A6E">
        <w:rPr>
          <w:lang w:val="da-DK"/>
        </w:rPr>
        <w:t>Den ansatte…</w:t>
      </w:r>
    </w:p>
    <w:p w14:paraId="621F5751" w14:textId="18AA8E41" w:rsidR="00406054" w:rsidRPr="00354A6E" w:rsidRDefault="00406054" w:rsidP="00406054">
      <w:pPr>
        <w:pStyle w:val="ListParagraph"/>
        <w:numPr>
          <w:ilvl w:val="0"/>
          <w:numId w:val="38"/>
        </w:numPr>
        <w:spacing w:before="0"/>
        <w:rPr>
          <w:i/>
          <w:iCs/>
          <w:lang w:val="da-DK"/>
        </w:rPr>
      </w:pPr>
      <w:r w:rsidRPr="00354A6E">
        <w:rPr>
          <w:i/>
          <w:iCs/>
          <w:lang w:val="da-DK"/>
        </w:rPr>
        <w:t>er i stand til at udveksle viden og erfaringer med personer med forskellig</w:t>
      </w:r>
      <w:r w:rsidR="00354A6E">
        <w:rPr>
          <w:i/>
          <w:iCs/>
          <w:lang w:val="da-DK"/>
        </w:rPr>
        <w:t>e</w:t>
      </w:r>
      <w:r w:rsidRPr="00354A6E">
        <w:rPr>
          <w:i/>
          <w:iCs/>
          <w:lang w:val="da-DK"/>
        </w:rPr>
        <w:t xml:space="preserve"> kulturel</w:t>
      </w:r>
      <w:r w:rsidR="00354A6E">
        <w:rPr>
          <w:i/>
          <w:iCs/>
          <w:lang w:val="da-DK"/>
        </w:rPr>
        <w:t>le</w:t>
      </w:r>
      <w:r w:rsidRPr="00354A6E">
        <w:rPr>
          <w:i/>
          <w:iCs/>
          <w:lang w:val="da-DK"/>
        </w:rPr>
        <w:t xml:space="preserve"> baggrund</w:t>
      </w:r>
      <w:r w:rsidR="00354A6E">
        <w:rPr>
          <w:i/>
          <w:iCs/>
          <w:lang w:val="da-DK"/>
        </w:rPr>
        <w:t>e</w:t>
      </w:r>
      <w:r w:rsidRPr="00354A6E">
        <w:rPr>
          <w:i/>
          <w:iCs/>
          <w:lang w:val="da-DK"/>
        </w:rPr>
        <w:t>;</w:t>
      </w:r>
    </w:p>
    <w:p w14:paraId="6765A167" w14:textId="77777777" w:rsidR="00406054" w:rsidRPr="00354A6E" w:rsidRDefault="00406054" w:rsidP="00406054">
      <w:pPr>
        <w:pStyle w:val="ListParagraph"/>
        <w:numPr>
          <w:ilvl w:val="0"/>
          <w:numId w:val="38"/>
        </w:numPr>
        <w:rPr>
          <w:i/>
          <w:iCs/>
          <w:lang w:val="da-DK"/>
        </w:rPr>
      </w:pPr>
      <w:r w:rsidRPr="00354A6E">
        <w:rPr>
          <w:i/>
          <w:iCs/>
          <w:lang w:val="da-DK"/>
        </w:rPr>
        <w:t>er i stand til at reagere på andre uden at dømme dem;</w:t>
      </w:r>
    </w:p>
    <w:p w14:paraId="40EDEA99" w14:textId="44AA8FCA" w:rsidR="00406054" w:rsidRPr="00354A6E" w:rsidRDefault="00406054" w:rsidP="00406054">
      <w:pPr>
        <w:pStyle w:val="ListParagraph"/>
        <w:numPr>
          <w:ilvl w:val="0"/>
          <w:numId w:val="38"/>
        </w:numPr>
        <w:rPr>
          <w:i/>
          <w:iCs/>
          <w:lang w:val="da-DK"/>
        </w:rPr>
      </w:pPr>
      <w:r w:rsidRPr="00354A6E">
        <w:rPr>
          <w:i/>
          <w:iCs/>
          <w:lang w:val="da-DK"/>
        </w:rPr>
        <w:t>er i stand til at give og modtage feedback til og fra andre personer med forskellig</w:t>
      </w:r>
      <w:r w:rsidR="00354A6E">
        <w:rPr>
          <w:i/>
          <w:iCs/>
          <w:lang w:val="da-DK"/>
        </w:rPr>
        <w:t>e</w:t>
      </w:r>
      <w:r w:rsidRPr="00354A6E">
        <w:rPr>
          <w:i/>
          <w:iCs/>
          <w:lang w:val="da-DK"/>
        </w:rPr>
        <w:t xml:space="preserve"> kulturel</w:t>
      </w:r>
      <w:r w:rsidR="00354A6E">
        <w:rPr>
          <w:i/>
          <w:iCs/>
          <w:lang w:val="da-DK"/>
        </w:rPr>
        <w:t>le</w:t>
      </w:r>
      <w:r w:rsidRPr="00354A6E">
        <w:rPr>
          <w:i/>
          <w:iCs/>
          <w:lang w:val="da-DK"/>
        </w:rPr>
        <w:t xml:space="preserve"> baggrund</w:t>
      </w:r>
      <w:r w:rsidR="00354A6E">
        <w:rPr>
          <w:i/>
          <w:iCs/>
          <w:lang w:val="da-DK"/>
        </w:rPr>
        <w:t>e</w:t>
      </w:r>
      <w:r w:rsidRPr="00354A6E">
        <w:rPr>
          <w:i/>
          <w:iCs/>
          <w:lang w:val="da-DK"/>
        </w:rPr>
        <w:t>;</w:t>
      </w:r>
    </w:p>
    <w:p w14:paraId="024DC4EE" w14:textId="77777777" w:rsidR="00406054" w:rsidRPr="00354A6E" w:rsidRDefault="00406054" w:rsidP="00406054">
      <w:pPr>
        <w:pStyle w:val="ListParagraph"/>
        <w:numPr>
          <w:ilvl w:val="0"/>
          <w:numId w:val="38"/>
        </w:numPr>
        <w:rPr>
          <w:i/>
          <w:iCs/>
          <w:lang w:val="da-DK"/>
        </w:rPr>
      </w:pPr>
      <w:r w:rsidRPr="00354A6E">
        <w:rPr>
          <w:i/>
          <w:iCs/>
          <w:lang w:val="da-DK"/>
        </w:rPr>
        <w:t>er fleksibel i sine kommunikationsstrategier og er i stand til at tilpasse dem i forhold til konteksten;</w:t>
      </w:r>
    </w:p>
    <w:p w14:paraId="7C888DAA" w14:textId="77777777" w:rsidR="00406054" w:rsidRPr="00354A6E" w:rsidRDefault="00406054" w:rsidP="00406054">
      <w:pPr>
        <w:pStyle w:val="ListParagraph"/>
        <w:numPr>
          <w:ilvl w:val="0"/>
          <w:numId w:val="38"/>
        </w:numPr>
        <w:rPr>
          <w:i/>
          <w:iCs/>
          <w:lang w:val="da-DK"/>
        </w:rPr>
      </w:pPr>
      <w:r w:rsidRPr="00354A6E">
        <w:rPr>
          <w:i/>
          <w:iCs/>
          <w:lang w:val="da-DK"/>
        </w:rPr>
        <w:t>er i stand til at reflektere over sin egen adfærd og fortolke den fra forskellige vinkler;</w:t>
      </w:r>
    </w:p>
    <w:p w14:paraId="1DAF9D3C" w14:textId="77777777" w:rsidR="00406054" w:rsidRPr="00354A6E" w:rsidRDefault="00406054" w:rsidP="00406054">
      <w:pPr>
        <w:pStyle w:val="ListParagraph"/>
        <w:numPr>
          <w:ilvl w:val="0"/>
          <w:numId w:val="38"/>
        </w:numPr>
        <w:rPr>
          <w:i/>
          <w:iCs/>
          <w:lang w:val="da-DK"/>
        </w:rPr>
      </w:pPr>
      <w:r w:rsidRPr="00354A6E">
        <w:rPr>
          <w:i/>
          <w:iCs/>
          <w:lang w:val="da-DK"/>
        </w:rPr>
        <w:t>er i stand til at identificere problemer og finde løsninger i en gruppe med forskellige kulturer;</w:t>
      </w:r>
    </w:p>
    <w:p w14:paraId="752FD58B" w14:textId="77777777" w:rsidR="00406054" w:rsidRPr="00354A6E" w:rsidRDefault="00406054" w:rsidP="00406054">
      <w:pPr>
        <w:pStyle w:val="ListParagraph"/>
        <w:numPr>
          <w:ilvl w:val="0"/>
          <w:numId w:val="38"/>
        </w:numPr>
        <w:rPr>
          <w:i/>
          <w:iCs/>
          <w:lang w:val="da-DK"/>
        </w:rPr>
      </w:pPr>
      <w:r w:rsidRPr="00354A6E">
        <w:rPr>
          <w:i/>
          <w:iCs/>
          <w:lang w:val="da-DK"/>
        </w:rPr>
        <w:t>kan tålmodigt søge efter årsagerne til interkulturelle misforståelser.</w:t>
      </w:r>
    </w:p>
    <w:p w14:paraId="4948A9C1" w14:textId="77777777" w:rsidR="004B6338" w:rsidRPr="00354A6E" w:rsidRDefault="004B6338" w:rsidP="004B6338">
      <w:pPr>
        <w:spacing w:before="0"/>
        <w:rPr>
          <w:i/>
          <w:iCs/>
          <w:lang w:val="da-DK"/>
        </w:rPr>
      </w:pPr>
    </w:p>
    <w:p w14:paraId="03A52D0E" w14:textId="10BB5358" w:rsidR="004B6338" w:rsidRPr="00354A6E" w:rsidRDefault="00354A6E" w:rsidP="004B6338">
      <w:pPr>
        <w:spacing w:before="0"/>
        <w:rPr>
          <w:color w:val="004680"/>
          <w:lang w:val="da-DK"/>
        </w:rPr>
      </w:pPr>
      <w:r>
        <w:rPr>
          <w:color w:val="004680"/>
          <w:lang w:val="da-DK"/>
        </w:rPr>
        <w:t>Holdninger</w:t>
      </w:r>
    </w:p>
    <w:p w14:paraId="63946A2D" w14:textId="77777777" w:rsidR="003F5AD5" w:rsidRPr="00354A6E" w:rsidRDefault="003F5AD5" w:rsidP="003F5AD5">
      <w:pPr>
        <w:rPr>
          <w:lang w:val="da-DK"/>
        </w:rPr>
      </w:pPr>
      <w:r w:rsidRPr="00354A6E">
        <w:rPr>
          <w:lang w:val="da-DK"/>
        </w:rPr>
        <w:t>Den ansatte…</w:t>
      </w:r>
    </w:p>
    <w:p w14:paraId="4FBA33E3" w14:textId="584711BD" w:rsidR="003F5AD5" w:rsidRPr="00354A6E" w:rsidRDefault="003F5AD5" w:rsidP="003F5AD5">
      <w:pPr>
        <w:pStyle w:val="ListParagraph"/>
        <w:numPr>
          <w:ilvl w:val="0"/>
          <w:numId w:val="42"/>
        </w:numPr>
        <w:spacing w:before="0"/>
        <w:rPr>
          <w:lang w:val="da-DK"/>
        </w:rPr>
      </w:pPr>
      <w:r w:rsidRPr="00354A6E">
        <w:rPr>
          <w:lang w:val="da-DK"/>
        </w:rPr>
        <w:t xml:space="preserve">værdsætter kulturel mangfoldighed og tænker </w:t>
      </w:r>
      <w:r w:rsidR="00354A6E">
        <w:rPr>
          <w:lang w:val="da-DK"/>
        </w:rPr>
        <w:t>over</w:t>
      </w:r>
      <w:r w:rsidRPr="00354A6E">
        <w:rPr>
          <w:lang w:val="da-DK"/>
        </w:rPr>
        <w:t xml:space="preserve"> kulturelle forskelle uden at have fordomme;</w:t>
      </w:r>
    </w:p>
    <w:p w14:paraId="356568C0" w14:textId="77777777" w:rsidR="003F5AD5" w:rsidRPr="00354A6E" w:rsidRDefault="003F5AD5" w:rsidP="003F5AD5">
      <w:pPr>
        <w:pStyle w:val="ListParagraph"/>
        <w:numPr>
          <w:ilvl w:val="0"/>
          <w:numId w:val="42"/>
        </w:numPr>
        <w:spacing w:before="0"/>
        <w:rPr>
          <w:lang w:val="da-DK"/>
        </w:rPr>
      </w:pPr>
      <w:r w:rsidRPr="00354A6E">
        <w:rPr>
          <w:lang w:val="da-DK"/>
        </w:rPr>
        <w:t>har en positiv holdning til at arbejde sammen med mennesker fra forskellige kulturer;</w:t>
      </w:r>
    </w:p>
    <w:p w14:paraId="0E706D10" w14:textId="77777777" w:rsidR="003F5AD5" w:rsidRPr="00354A6E" w:rsidRDefault="003F5AD5" w:rsidP="003F5AD5">
      <w:pPr>
        <w:pStyle w:val="ListParagraph"/>
        <w:numPr>
          <w:ilvl w:val="0"/>
          <w:numId w:val="42"/>
        </w:numPr>
        <w:spacing w:before="0"/>
        <w:rPr>
          <w:lang w:val="da-DK"/>
        </w:rPr>
      </w:pPr>
      <w:r w:rsidRPr="00354A6E">
        <w:rPr>
          <w:lang w:val="da-DK"/>
        </w:rPr>
        <w:t>er empatisk og nysgerrig efter at lære mere om andre;</w:t>
      </w:r>
    </w:p>
    <w:p w14:paraId="0A14B417" w14:textId="77777777" w:rsidR="003F5AD5" w:rsidRPr="00354A6E" w:rsidRDefault="003F5AD5" w:rsidP="003F5AD5">
      <w:pPr>
        <w:pStyle w:val="ListParagraph"/>
        <w:numPr>
          <w:ilvl w:val="0"/>
          <w:numId w:val="42"/>
        </w:numPr>
        <w:spacing w:before="0"/>
        <w:rPr>
          <w:lang w:val="da-DK"/>
        </w:rPr>
      </w:pPr>
      <w:r w:rsidRPr="00354A6E">
        <w:rPr>
          <w:lang w:val="da-DK"/>
        </w:rPr>
        <w:t>ser forskellighed som en læringsmulighed;</w:t>
      </w:r>
    </w:p>
    <w:p w14:paraId="574D8F73" w14:textId="77777777" w:rsidR="003F5AD5" w:rsidRPr="00354A6E" w:rsidRDefault="003F5AD5" w:rsidP="003F5AD5">
      <w:pPr>
        <w:pStyle w:val="ListParagraph"/>
        <w:numPr>
          <w:ilvl w:val="0"/>
          <w:numId w:val="42"/>
        </w:numPr>
        <w:spacing w:before="0"/>
        <w:rPr>
          <w:lang w:val="da-DK"/>
        </w:rPr>
      </w:pPr>
      <w:r w:rsidRPr="00354A6E">
        <w:rPr>
          <w:lang w:val="da-DK"/>
        </w:rPr>
        <w:t>har tolerance over for tvetydighed;</w:t>
      </w:r>
    </w:p>
    <w:p w14:paraId="5585185A" w14:textId="77777777" w:rsidR="003F5AD5" w:rsidRPr="00354A6E" w:rsidRDefault="003F5AD5" w:rsidP="003F5AD5">
      <w:pPr>
        <w:pStyle w:val="ListParagraph"/>
        <w:numPr>
          <w:ilvl w:val="0"/>
          <w:numId w:val="42"/>
        </w:numPr>
        <w:spacing w:before="0"/>
        <w:rPr>
          <w:lang w:val="da-DK"/>
        </w:rPr>
      </w:pPr>
      <w:r w:rsidRPr="00354A6E">
        <w:rPr>
          <w:lang w:val="da-DK"/>
        </w:rPr>
        <w:t>er følsom over for nonverbale kommunikationsmønstre i andre kulturer;</w:t>
      </w:r>
    </w:p>
    <w:p w14:paraId="6E040BE9" w14:textId="77777777" w:rsidR="003F5AD5" w:rsidRPr="00354A6E" w:rsidRDefault="003F5AD5" w:rsidP="003F5AD5">
      <w:pPr>
        <w:pStyle w:val="ListParagraph"/>
        <w:numPr>
          <w:ilvl w:val="0"/>
          <w:numId w:val="42"/>
        </w:numPr>
        <w:spacing w:before="0"/>
        <w:rPr>
          <w:lang w:val="da-DK"/>
        </w:rPr>
      </w:pPr>
      <w:r w:rsidRPr="00354A6E">
        <w:rPr>
          <w:lang w:val="da-DK"/>
        </w:rPr>
        <w:t>respekterer andre og deres kulturelle, sociale og religiøse forskelle;</w:t>
      </w:r>
    </w:p>
    <w:p w14:paraId="2C49D3F8" w14:textId="77777777" w:rsidR="003F5AD5" w:rsidRPr="00354A6E" w:rsidRDefault="003F5AD5" w:rsidP="003F5AD5">
      <w:pPr>
        <w:pStyle w:val="ListParagraph"/>
        <w:numPr>
          <w:ilvl w:val="0"/>
          <w:numId w:val="42"/>
        </w:numPr>
        <w:spacing w:before="0"/>
        <w:rPr>
          <w:lang w:val="da-DK"/>
        </w:rPr>
      </w:pPr>
      <w:r w:rsidRPr="00354A6E">
        <w:rPr>
          <w:lang w:val="da-DK"/>
        </w:rPr>
        <w:t xml:space="preserve">er motiveret til at forstå mennesker med forskellige kulturelle baggrunde og ønsker at blive forstået; </w:t>
      </w:r>
    </w:p>
    <w:p w14:paraId="2755A158" w14:textId="77777777" w:rsidR="003F5AD5" w:rsidRPr="00354A6E" w:rsidRDefault="003F5AD5" w:rsidP="003F5AD5">
      <w:pPr>
        <w:pStyle w:val="ListParagraph"/>
        <w:numPr>
          <w:ilvl w:val="0"/>
          <w:numId w:val="42"/>
        </w:numPr>
        <w:spacing w:before="0"/>
        <w:rPr>
          <w:lang w:val="da-DK"/>
        </w:rPr>
      </w:pPr>
      <w:r w:rsidRPr="00354A6E">
        <w:rPr>
          <w:lang w:val="da-DK"/>
        </w:rPr>
        <w:t>ønsker at undgå konflikter og misforståelser, der kan opstå som følge af kulturelle forskelle.</w:t>
      </w:r>
    </w:p>
    <w:p w14:paraId="211B29B4" w14:textId="77777777" w:rsidR="004B6338" w:rsidRPr="00354A6E" w:rsidRDefault="004B6338" w:rsidP="003F5AD5">
      <w:pPr>
        <w:spacing w:before="0"/>
        <w:rPr>
          <w:lang w:val="da-DK"/>
        </w:rPr>
      </w:pPr>
    </w:p>
    <w:p w14:paraId="2A1B9504" w14:textId="77777777" w:rsidR="004B6338" w:rsidRPr="00354A6E" w:rsidRDefault="004B6338" w:rsidP="004B6338">
      <w:pPr>
        <w:spacing w:before="0"/>
        <w:rPr>
          <w:lang w:val="da-DK"/>
        </w:rPr>
      </w:pPr>
    </w:p>
    <w:p w14:paraId="7F307DE3" w14:textId="77777777" w:rsidR="004B6338" w:rsidRPr="00354A6E" w:rsidRDefault="004B6338" w:rsidP="004B6338">
      <w:pPr>
        <w:spacing w:before="0"/>
        <w:rPr>
          <w:lang w:val="da-DK"/>
        </w:rPr>
      </w:pPr>
    </w:p>
    <w:p w14:paraId="025A5997" w14:textId="77777777" w:rsidR="004B6338" w:rsidRPr="00354A6E" w:rsidRDefault="004B6338" w:rsidP="004B6338">
      <w:pPr>
        <w:pStyle w:val="Bulletpoints"/>
        <w:numPr>
          <w:ilvl w:val="0"/>
          <w:numId w:val="0"/>
        </w:numPr>
        <w:ind w:left="426" w:hanging="426"/>
        <w:rPr>
          <w:lang w:val="da-DK"/>
        </w:rPr>
      </w:pPr>
    </w:p>
    <w:p w14:paraId="5F2BAD87" w14:textId="77777777" w:rsidR="004B6338" w:rsidRPr="00354A6E" w:rsidRDefault="004B6338" w:rsidP="004B6338">
      <w:pPr>
        <w:pStyle w:val="Bulletpoints"/>
        <w:numPr>
          <w:ilvl w:val="0"/>
          <w:numId w:val="0"/>
        </w:numPr>
        <w:ind w:left="426" w:hanging="426"/>
        <w:rPr>
          <w:lang w:val="da-DK"/>
        </w:rPr>
        <w:sectPr w:rsidR="004B6338" w:rsidRPr="00354A6E" w:rsidSect="004B6338">
          <w:footerReference w:type="default" r:id="rId12"/>
          <w:type w:val="continuous"/>
          <w:pgSz w:w="16838" w:h="11906" w:orient="landscape" w:code="9"/>
          <w:pgMar w:top="1440" w:right="1440" w:bottom="1440" w:left="1391" w:header="708" w:footer="735" w:gutter="0"/>
          <w:pgNumType w:start="1"/>
          <w:cols w:space="708"/>
          <w:docGrid w:linePitch="360"/>
        </w:sectPr>
      </w:pPr>
    </w:p>
    <w:p w14:paraId="29ACEC50" w14:textId="5AA024DC" w:rsidR="004B6338" w:rsidRPr="00354A6E" w:rsidRDefault="00AA6362" w:rsidP="00893971">
      <w:pPr>
        <w:pStyle w:val="Heading1"/>
        <w:rPr>
          <w:lang w:val="da-DK"/>
        </w:rPr>
      </w:pPr>
      <w:bookmarkStart w:id="16" w:name="_Toc19528877"/>
      <w:bookmarkStart w:id="17" w:name="_Toc37079116"/>
      <w:bookmarkStart w:id="18" w:name="_Toc86655463"/>
      <w:bookmarkEnd w:id="15"/>
      <w:r w:rsidRPr="00354A6E">
        <w:rPr>
          <w:lang w:val="da-DK"/>
        </w:rPr>
        <w:t>Referencesystem: Kompetence til at støtte implementeringen af aldersfølsom karriereforvaltning i virksomhedskulturen</w:t>
      </w:r>
      <w:bookmarkEnd w:id="16"/>
      <w:bookmarkEnd w:id="17"/>
      <w:bookmarkEnd w:id="18"/>
    </w:p>
    <w:p w14:paraId="69F2827D" w14:textId="6A86E60A" w:rsidR="004B6338" w:rsidRPr="00354A6E" w:rsidRDefault="00AA6362" w:rsidP="00893971">
      <w:pPr>
        <w:pStyle w:val="Heading2"/>
        <w:rPr>
          <w:rFonts w:eastAsia="SimSun"/>
          <w:lang w:val="da-DK" w:bidi="hi-IN"/>
        </w:rPr>
      </w:pPr>
      <w:bookmarkStart w:id="19" w:name="_Toc86655464"/>
      <w:r w:rsidRPr="00354A6E">
        <w:rPr>
          <w:rFonts w:eastAsia="SimSun"/>
          <w:lang w:val="da-DK" w:bidi="hi-IN"/>
        </w:rPr>
        <w:t>Vurdering af kompetencer</w:t>
      </w:r>
      <w:bookmarkEnd w:id="19"/>
    </w:p>
    <w:tbl>
      <w:tblPr>
        <w:tblW w:w="15220" w:type="dxa"/>
        <w:tblCellMar>
          <w:left w:w="0" w:type="dxa"/>
          <w:right w:w="0" w:type="dxa"/>
        </w:tblCellMar>
        <w:tblLook w:val="0420" w:firstRow="1" w:lastRow="0" w:firstColumn="0" w:lastColumn="0" w:noHBand="0" w:noVBand="1"/>
      </w:tblPr>
      <w:tblGrid>
        <w:gridCol w:w="335"/>
        <w:gridCol w:w="1246"/>
        <w:gridCol w:w="3476"/>
        <w:gridCol w:w="1474"/>
        <w:gridCol w:w="3801"/>
        <w:gridCol w:w="1404"/>
        <w:gridCol w:w="3484"/>
      </w:tblGrid>
      <w:tr w:rsidR="004B6338" w:rsidRPr="00354A6E" w14:paraId="27565C5A" w14:textId="77777777" w:rsidTr="002115D8">
        <w:trPr>
          <w:trHeight w:val="416"/>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1784F5EA" w14:textId="77777777" w:rsidR="004B6338" w:rsidRPr="00354A6E" w:rsidRDefault="004B6338" w:rsidP="002115D8">
            <w:pPr>
              <w:spacing w:before="0"/>
              <w:rPr>
                <w:sz w:val="20"/>
                <w:szCs w:val="20"/>
                <w:lang w:val="da-DK" w:eastAsia="de-DE" w:bidi="hi-IN"/>
              </w:rPr>
            </w:pPr>
            <w:r w:rsidRPr="00354A6E">
              <w:rPr>
                <w:sz w:val="20"/>
                <w:szCs w:val="20"/>
                <w:lang w:val="da-DK" w:eastAsia="de-DE" w:bidi="hi-IN"/>
              </w:rPr>
              <w:t> </w:t>
            </w:r>
          </w:p>
        </w:tc>
        <w:tc>
          <w:tcPr>
            <w:tcW w:w="4820" w:type="dxa"/>
            <w:gridSpan w:val="2"/>
            <w:tcBorders>
              <w:top w:val="single" w:sz="8" w:space="0" w:color="00000A"/>
              <w:left w:val="single" w:sz="8" w:space="0" w:color="00000A"/>
              <w:bottom w:val="single" w:sz="8" w:space="0" w:color="00000A"/>
              <w:right w:val="single" w:sz="8" w:space="0" w:color="00000A"/>
            </w:tcBorders>
            <w:shd w:val="clear" w:color="auto" w:fill="33CCCC"/>
            <w:tcMar>
              <w:top w:w="47" w:type="dxa"/>
              <w:left w:w="94" w:type="dxa"/>
              <w:bottom w:w="47" w:type="dxa"/>
              <w:right w:w="94" w:type="dxa"/>
            </w:tcMar>
            <w:hideMark/>
          </w:tcPr>
          <w:p w14:paraId="62DAD930" w14:textId="7097A19A" w:rsidR="004B6338" w:rsidRPr="00354A6E" w:rsidRDefault="00AA6362" w:rsidP="002115D8">
            <w:pPr>
              <w:spacing w:before="0"/>
              <w:rPr>
                <w:sz w:val="20"/>
                <w:szCs w:val="20"/>
                <w:lang w:val="da-DK" w:eastAsia="de-DE" w:bidi="hi-IN"/>
              </w:rPr>
            </w:pPr>
            <w:r w:rsidRPr="00354A6E">
              <w:rPr>
                <w:b/>
                <w:bCs/>
                <w:sz w:val="20"/>
                <w:szCs w:val="20"/>
                <w:lang w:val="da-DK" w:eastAsia="de-DE" w:bidi="hi-IN"/>
              </w:rPr>
              <w:t>VIDEN</w:t>
            </w:r>
          </w:p>
        </w:tc>
        <w:tc>
          <w:tcPr>
            <w:tcW w:w="5360" w:type="dxa"/>
            <w:gridSpan w:val="2"/>
            <w:tcBorders>
              <w:top w:val="single" w:sz="8" w:space="0" w:color="00000A"/>
              <w:left w:val="single" w:sz="8" w:space="0" w:color="00000A"/>
              <w:bottom w:val="single" w:sz="8" w:space="0" w:color="00000A"/>
              <w:right w:val="single" w:sz="8" w:space="0" w:color="00000A"/>
            </w:tcBorders>
            <w:shd w:val="clear" w:color="auto" w:fill="FF0000"/>
            <w:tcMar>
              <w:top w:w="47" w:type="dxa"/>
              <w:left w:w="94" w:type="dxa"/>
              <w:bottom w:w="47" w:type="dxa"/>
              <w:right w:w="94" w:type="dxa"/>
            </w:tcMar>
            <w:hideMark/>
          </w:tcPr>
          <w:p w14:paraId="00CAF5B6" w14:textId="536DDC30" w:rsidR="004B6338" w:rsidRPr="00354A6E" w:rsidRDefault="00AA6362" w:rsidP="002115D8">
            <w:pPr>
              <w:spacing w:before="0"/>
              <w:rPr>
                <w:sz w:val="20"/>
                <w:szCs w:val="20"/>
                <w:lang w:val="da-DK" w:eastAsia="de-DE" w:bidi="hi-IN"/>
              </w:rPr>
            </w:pPr>
            <w:r w:rsidRPr="00354A6E">
              <w:rPr>
                <w:b/>
                <w:bCs/>
                <w:sz w:val="20"/>
                <w:szCs w:val="20"/>
                <w:lang w:val="da-DK" w:eastAsia="de-DE" w:bidi="hi-IN"/>
              </w:rPr>
              <w:t>FÆRDIGHEDER</w:t>
            </w:r>
          </w:p>
        </w:tc>
        <w:tc>
          <w:tcPr>
            <w:tcW w:w="4700" w:type="dxa"/>
            <w:gridSpan w:val="2"/>
            <w:tcBorders>
              <w:top w:val="single" w:sz="8" w:space="0" w:color="00000A"/>
              <w:left w:val="single" w:sz="8" w:space="0" w:color="00000A"/>
              <w:bottom w:val="single" w:sz="8" w:space="0" w:color="00000A"/>
              <w:right w:val="single" w:sz="8" w:space="0" w:color="00000A"/>
            </w:tcBorders>
            <w:shd w:val="clear" w:color="auto" w:fill="FF9900"/>
            <w:tcMar>
              <w:top w:w="47" w:type="dxa"/>
              <w:left w:w="94" w:type="dxa"/>
              <w:bottom w:w="47" w:type="dxa"/>
              <w:right w:w="94" w:type="dxa"/>
            </w:tcMar>
            <w:hideMark/>
          </w:tcPr>
          <w:p w14:paraId="0540F07B" w14:textId="2BEF6D90" w:rsidR="004B6338" w:rsidRPr="00354A6E" w:rsidRDefault="00750D21" w:rsidP="002115D8">
            <w:pPr>
              <w:spacing w:before="0"/>
              <w:rPr>
                <w:sz w:val="20"/>
                <w:szCs w:val="20"/>
                <w:lang w:val="da-DK" w:eastAsia="de-DE" w:bidi="hi-IN"/>
              </w:rPr>
            </w:pPr>
            <w:r w:rsidRPr="00354A6E">
              <w:rPr>
                <w:b/>
                <w:bCs/>
                <w:sz w:val="20"/>
                <w:szCs w:val="20"/>
                <w:lang w:val="da-DK" w:eastAsia="de-DE" w:bidi="hi-IN"/>
              </w:rPr>
              <w:t>HOLDNINGER</w:t>
            </w:r>
          </w:p>
        </w:tc>
      </w:tr>
      <w:tr w:rsidR="00B773D2" w:rsidRPr="00354A6E" w14:paraId="082362D0" w14:textId="77777777" w:rsidTr="002115D8">
        <w:trPr>
          <w:trHeight w:val="303"/>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3721BA7A" w14:textId="77777777" w:rsidR="004B6338" w:rsidRPr="00354A6E" w:rsidRDefault="004B6338" w:rsidP="002115D8">
            <w:pPr>
              <w:spacing w:before="0"/>
              <w:rPr>
                <w:sz w:val="20"/>
                <w:szCs w:val="20"/>
                <w:lang w:val="da-DK" w:eastAsia="de-DE" w:bidi="hi-IN"/>
              </w:rPr>
            </w:pPr>
            <w:r w:rsidRPr="00354A6E">
              <w:rPr>
                <w:sz w:val="20"/>
                <w:szCs w:val="20"/>
                <w:lang w:val="da-DK" w:eastAsia="de-DE" w:bidi="hi-IN"/>
              </w:rPr>
              <w:t>L</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23FBA357" w14:textId="16505BDE" w:rsidR="004B6338" w:rsidRPr="00354A6E" w:rsidRDefault="00AA6362" w:rsidP="002115D8">
            <w:pPr>
              <w:spacing w:before="0"/>
              <w:rPr>
                <w:sz w:val="20"/>
                <w:szCs w:val="20"/>
                <w:lang w:val="da-DK" w:eastAsia="de-DE" w:bidi="hi-IN"/>
              </w:rPr>
            </w:pPr>
            <w:r w:rsidRPr="00354A6E">
              <w:rPr>
                <w:b/>
                <w:bCs/>
                <w:sz w:val="20"/>
                <w:szCs w:val="20"/>
                <w:lang w:val="da-DK" w:eastAsia="de-DE" w:bidi="hi-IN"/>
              </w:rPr>
              <w:t>Titel på niveau</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07B607A4" w14:textId="4743FD38" w:rsidR="004B6338" w:rsidRPr="00354A6E" w:rsidRDefault="00AA6362" w:rsidP="002115D8">
            <w:pPr>
              <w:spacing w:before="0"/>
              <w:rPr>
                <w:sz w:val="20"/>
                <w:szCs w:val="20"/>
                <w:lang w:val="da-DK" w:eastAsia="de-DE" w:bidi="hi-IN"/>
              </w:rPr>
            </w:pPr>
            <w:r w:rsidRPr="00354A6E">
              <w:rPr>
                <w:b/>
                <w:bCs/>
                <w:sz w:val="20"/>
                <w:szCs w:val="20"/>
                <w:lang w:val="da-DK" w:eastAsia="de-DE" w:bidi="hi-IN"/>
              </w:rPr>
              <w:t>Beskrivelse af niveau</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6D4FD98B" w14:textId="71862581" w:rsidR="004B6338" w:rsidRPr="00354A6E" w:rsidRDefault="00AA6362" w:rsidP="002115D8">
            <w:pPr>
              <w:spacing w:before="0"/>
              <w:rPr>
                <w:sz w:val="20"/>
                <w:szCs w:val="20"/>
                <w:lang w:val="da-DK" w:eastAsia="de-DE" w:bidi="hi-IN"/>
              </w:rPr>
            </w:pPr>
            <w:r w:rsidRPr="00354A6E">
              <w:rPr>
                <w:b/>
                <w:bCs/>
                <w:sz w:val="20"/>
                <w:szCs w:val="20"/>
                <w:lang w:val="da-DK" w:eastAsia="de-DE" w:bidi="hi-IN"/>
              </w:rPr>
              <w:t>Titel på niveau</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2B59A7D4" w14:textId="150E9837" w:rsidR="004B6338" w:rsidRPr="00354A6E" w:rsidRDefault="00AA6362" w:rsidP="002115D8">
            <w:pPr>
              <w:spacing w:before="0"/>
              <w:rPr>
                <w:sz w:val="20"/>
                <w:szCs w:val="20"/>
                <w:lang w:val="da-DK" w:eastAsia="de-DE" w:bidi="hi-IN"/>
              </w:rPr>
            </w:pPr>
            <w:r w:rsidRPr="00354A6E">
              <w:rPr>
                <w:b/>
                <w:bCs/>
                <w:sz w:val="20"/>
                <w:szCs w:val="20"/>
                <w:lang w:val="da-DK" w:eastAsia="de-DE" w:bidi="hi-IN"/>
              </w:rPr>
              <w:t>Beskrivelse af niveau</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29882D15" w14:textId="49D18BB4" w:rsidR="004B6338" w:rsidRPr="00354A6E" w:rsidRDefault="00AA6362" w:rsidP="002115D8">
            <w:pPr>
              <w:spacing w:before="0"/>
              <w:rPr>
                <w:sz w:val="20"/>
                <w:szCs w:val="20"/>
                <w:lang w:val="da-DK" w:eastAsia="de-DE" w:bidi="hi-IN"/>
              </w:rPr>
            </w:pPr>
            <w:r w:rsidRPr="00354A6E">
              <w:rPr>
                <w:b/>
                <w:bCs/>
                <w:sz w:val="20"/>
                <w:szCs w:val="20"/>
                <w:lang w:val="da-DK" w:eastAsia="de-DE" w:bidi="hi-IN"/>
              </w:rPr>
              <w:t>Titel på niveau</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683659E4" w14:textId="120F6F98" w:rsidR="004B6338" w:rsidRPr="00354A6E" w:rsidRDefault="00AA6362" w:rsidP="002115D8">
            <w:pPr>
              <w:spacing w:before="0"/>
              <w:rPr>
                <w:sz w:val="20"/>
                <w:szCs w:val="20"/>
                <w:lang w:val="da-DK" w:eastAsia="de-DE" w:bidi="hi-IN"/>
              </w:rPr>
            </w:pPr>
            <w:r w:rsidRPr="00354A6E">
              <w:rPr>
                <w:b/>
                <w:bCs/>
                <w:sz w:val="20"/>
                <w:szCs w:val="20"/>
                <w:lang w:val="da-DK" w:eastAsia="de-DE" w:bidi="hi-IN"/>
              </w:rPr>
              <w:t>Beskrivelse af nivea</w:t>
            </w:r>
            <w:r w:rsidR="005C56CF" w:rsidRPr="00354A6E">
              <w:rPr>
                <w:b/>
                <w:bCs/>
                <w:sz w:val="20"/>
                <w:szCs w:val="20"/>
                <w:lang w:val="da-DK" w:eastAsia="de-DE" w:bidi="hi-IN"/>
              </w:rPr>
              <w:t>u</w:t>
            </w:r>
          </w:p>
        </w:tc>
      </w:tr>
      <w:tr w:rsidR="00B773D2" w:rsidRPr="003D7BF5" w14:paraId="38F36C6F" w14:textId="77777777" w:rsidTr="002115D8">
        <w:trPr>
          <w:trHeight w:val="1472"/>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50927704" w14:textId="77777777" w:rsidR="004B6338" w:rsidRPr="00354A6E" w:rsidRDefault="004B6338" w:rsidP="002115D8">
            <w:pPr>
              <w:spacing w:before="0"/>
              <w:rPr>
                <w:sz w:val="20"/>
                <w:szCs w:val="20"/>
                <w:lang w:val="da-DK" w:eastAsia="de-DE" w:bidi="hi-IN"/>
              </w:rPr>
            </w:pPr>
            <w:r w:rsidRPr="00354A6E">
              <w:rPr>
                <w:sz w:val="20"/>
                <w:szCs w:val="20"/>
                <w:lang w:val="da-DK" w:eastAsia="de-DE" w:bidi="hi-IN"/>
              </w:rPr>
              <w:t>5</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77749E5B" w14:textId="77777777" w:rsidR="00F378E4" w:rsidRPr="00354A6E" w:rsidRDefault="00F378E4" w:rsidP="00F378E4">
            <w:pPr>
              <w:spacing w:before="0"/>
              <w:rPr>
                <w:sz w:val="20"/>
                <w:szCs w:val="20"/>
                <w:lang w:val="da-DK" w:eastAsia="de-DE" w:bidi="hi-IN"/>
              </w:rPr>
            </w:pPr>
            <w:r w:rsidRPr="00354A6E">
              <w:rPr>
                <w:sz w:val="20"/>
                <w:szCs w:val="20"/>
                <w:lang w:val="da-DK" w:eastAsia="de-DE" w:bidi="hi-IN"/>
              </w:rPr>
              <w:t>Vide hvor ellers</w:t>
            </w:r>
          </w:p>
          <w:p w14:paraId="1B3ACCAE" w14:textId="4FEC006B" w:rsidR="004B6338" w:rsidRPr="00354A6E" w:rsidRDefault="00F378E4" w:rsidP="00F378E4">
            <w:pPr>
              <w:spacing w:before="0"/>
              <w:rPr>
                <w:sz w:val="20"/>
                <w:szCs w:val="20"/>
                <w:lang w:val="da-DK" w:eastAsia="de-DE" w:bidi="hi-IN"/>
              </w:rPr>
            </w:pPr>
            <w:r w:rsidRPr="00354A6E">
              <w:rPr>
                <w:sz w:val="20"/>
                <w:szCs w:val="20"/>
                <w:lang w:val="da-DK" w:eastAsia="de-DE" w:bidi="hi-IN"/>
              </w:rPr>
              <w:t>(viden til overførsel)</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39CAF352" w14:textId="47BE0A92" w:rsidR="004B6338" w:rsidRPr="00354A6E" w:rsidRDefault="00EF6338" w:rsidP="002115D8">
            <w:pPr>
              <w:spacing w:before="0"/>
              <w:rPr>
                <w:sz w:val="20"/>
                <w:szCs w:val="20"/>
                <w:lang w:val="da-DK" w:eastAsia="de-DE" w:bidi="hi-IN"/>
              </w:rPr>
            </w:pPr>
            <w:r w:rsidRPr="00354A6E">
              <w:rPr>
                <w:sz w:val="20"/>
                <w:szCs w:val="20"/>
                <w:lang w:val="da-DK" w:eastAsia="de-DE" w:bidi="hi-IN"/>
              </w:rPr>
              <w:t>At have viden om egne kulturelle referencerammer og de forskellige mulige mønstre af kulturelle forskelle. At vide, hvordan man synliggør kulturelle forskelle og hvordan man lærer andre strategier til effektiv kommunikation.</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61496CFD" w14:textId="77777777" w:rsidR="001F79F0" w:rsidRPr="00354A6E" w:rsidRDefault="001F79F0" w:rsidP="001F79F0">
            <w:pPr>
              <w:spacing w:before="0"/>
              <w:rPr>
                <w:sz w:val="20"/>
                <w:szCs w:val="20"/>
                <w:lang w:val="da-DK" w:eastAsia="de-DE" w:bidi="hi-IN"/>
              </w:rPr>
            </w:pPr>
            <w:r w:rsidRPr="00354A6E">
              <w:rPr>
                <w:sz w:val="20"/>
                <w:szCs w:val="20"/>
                <w:lang w:val="da-DK" w:eastAsia="de-DE" w:bidi="hi-IN"/>
              </w:rPr>
              <w:t>Udvikling,</w:t>
            </w:r>
          </w:p>
          <w:p w14:paraId="31DC4CCA" w14:textId="58E71999" w:rsidR="004B6338" w:rsidRPr="00354A6E" w:rsidRDefault="001F79F0" w:rsidP="001F79F0">
            <w:pPr>
              <w:spacing w:before="0"/>
              <w:rPr>
                <w:sz w:val="20"/>
                <w:szCs w:val="20"/>
                <w:lang w:val="da-DK" w:eastAsia="de-DE" w:bidi="hi-IN"/>
              </w:rPr>
            </w:pPr>
            <w:r w:rsidRPr="00354A6E">
              <w:rPr>
                <w:sz w:val="20"/>
                <w:szCs w:val="20"/>
                <w:lang w:val="da-DK" w:eastAsia="de-DE" w:bidi="hi-IN"/>
              </w:rPr>
              <w:t>opbygning, overførsel</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6B7AB60D" w14:textId="35F25293" w:rsidR="004B6338" w:rsidRPr="00354A6E" w:rsidRDefault="001F79F0" w:rsidP="002115D8">
            <w:pPr>
              <w:spacing w:before="0"/>
              <w:rPr>
                <w:sz w:val="20"/>
                <w:szCs w:val="20"/>
                <w:lang w:val="da-DK" w:eastAsia="de-DE" w:bidi="hi-IN"/>
              </w:rPr>
            </w:pPr>
            <w:r w:rsidRPr="00354A6E">
              <w:rPr>
                <w:sz w:val="20"/>
                <w:szCs w:val="20"/>
                <w:lang w:val="da-DK" w:eastAsia="de-DE" w:bidi="hi-IN"/>
              </w:rPr>
              <w:t>At være i stand til at sætte sig i andres sted og anvende en række forskellige interkulturelle tilgange. At tilpasse sin kommunikationsstil for at imødekomme mennesker fra andre kulturer. At kunne påpege forskellene i verbal og nonverbal kommunikation og støtte andre i at kommunikere effektivt.</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7D8DBF26" w14:textId="4237CE3B" w:rsidR="000E6B5D" w:rsidRPr="00354A6E" w:rsidRDefault="000E6B5D" w:rsidP="000E6B5D">
            <w:pPr>
              <w:spacing w:before="0"/>
              <w:rPr>
                <w:sz w:val="20"/>
                <w:szCs w:val="20"/>
                <w:lang w:val="da-DK" w:eastAsia="de-DE" w:bidi="hi-IN"/>
              </w:rPr>
            </w:pPr>
            <w:r w:rsidRPr="00354A6E">
              <w:rPr>
                <w:sz w:val="20"/>
                <w:szCs w:val="20"/>
                <w:lang w:val="da-DK" w:eastAsia="de-DE" w:bidi="hi-IN"/>
              </w:rPr>
              <w:t>Indarbejd</w:t>
            </w:r>
            <w:r w:rsidR="0052698D" w:rsidRPr="00354A6E">
              <w:rPr>
                <w:sz w:val="20"/>
                <w:szCs w:val="20"/>
                <w:lang w:val="da-DK" w:eastAsia="de-DE" w:bidi="hi-IN"/>
              </w:rPr>
              <w:t>e</w:t>
            </w:r>
          </w:p>
          <w:p w14:paraId="68F7173F" w14:textId="68E1A6DB" w:rsidR="004B6338" w:rsidRPr="00354A6E" w:rsidRDefault="004B6338" w:rsidP="000E6B5D">
            <w:pPr>
              <w:spacing w:before="0"/>
              <w:rPr>
                <w:sz w:val="20"/>
                <w:szCs w:val="20"/>
                <w:lang w:val="da-DK" w:eastAsia="de-DE" w:bidi="hi-IN"/>
              </w:rPr>
            </w:pP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416774AA" w14:textId="15A9D638" w:rsidR="004B6338" w:rsidRPr="00354A6E" w:rsidRDefault="00B267AA" w:rsidP="00000AB1">
            <w:pPr>
              <w:spacing w:before="0"/>
              <w:rPr>
                <w:sz w:val="20"/>
                <w:szCs w:val="20"/>
                <w:lang w:val="da-DK" w:eastAsia="de-DE" w:bidi="hi-IN"/>
              </w:rPr>
            </w:pPr>
            <w:r w:rsidRPr="00354A6E">
              <w:rPr>
                <w:sz w:val="20"/>
                <w:szCs w:val="20"/>
                <w:lang w:val="da-DK" w:eastAsia="de-DE" w:bidi="hi-IN"/>
              </w:rPr>
              <w:t>Aktivt at søge interkulturelle interaktioner. Villig til at bevæge sig ud af sin komfortzone. Konstant at overveje de kulturelle aspekter af kommunikation. At være motiveret til at hjælpe andre med at opdage de samme aspekter og forbedre deres interkulturelle kompetence.</w:t>
            </w:r>
          </w:p>
        </w:tc>
      </w:tr>
      <w:tr w:rsidR="00B773D2" w:rsidRPr="00354A6E" w14:paraId="630DB561" w14:textId="77777777" w:rsidTr="00B773D2">
        <w:trPr>
          <w:trHeight w:val="540"/>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6D93AD85" w14:textId="77777777" w:rsidR="004B6338" w:rsidRPr="00354A6E" w:rsidRDefault="004B6338" w:rsidP="002115D8">
            <w:pPr>
              <w:spacing w:before="0"/>
              <w:rPr>
                <w:sz w:val="20"/>
                <w:szCs w:val="20"/>
                <w:lang w:val="da-DK" w:eastAsia="de-DE" w:bidi="hi-IN"/>
              </w:rPr>
            </w:pPr>
            <w:r w:rsidRPr="00354A6E">
              <w:rPr>
                <w:sz w:val="20"/>
                <w:szCs w:val="20"/>
                <w:lang w:val="da-DK" w:eastAsia="de-DE" w:bidi="hi-IN"/>
              </w:rPr>
              <w:t>4</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09445AC8" w14:textId="77777777" w:rsidR="00EB0DBA" w:rsidRPr="00354A6E" w:rsidRDefault="00EB0DBA" w:rsidP="00EB0DBA">
            <w:pPr>
              <w:spacing w:before="0"/>
              <w:rPr>
                <w:sz w:val="20"/>
                <w:szCs w:val="20"/>
                <w:lang w:val="da-DK" w:eastAsia="de-DE" w:bidi="hi-IN"/>
              </w:rPr>
            </w:pPr>
            <w:r w:rsidRPr="00354A6E">
              <w:rPr>
                <w:sz w:val="20"/>
                <w:szCs w:val="20"/>
                <w:lang w:val="da-DK" w:eastAsia="de-DE" w:bidi="hi-IN"/>
              </w:rPr>
              <w:t>Vide hvornår</w:t>
            </w:r>
          </w:p>
          <w:p w14:paraId="5574C74B" w14:textId="1E5B6FBE" w:rsidR="004B6338" w:rsidRPr="00354A6E" w:rsidRDefault="00EB0DBA" w:rsidP="00EB0DBA">
            <w:pPr>
              <w:spacing w:before="0"/>
              <w:rPr>
                <w:sz w:val="20"/>
                <w:szCs w:val="20"/>
                <w:lang w:val="da-DK" w:eastAsia="de-DE" w:bidi="hi-IN"/>
              </w:rPr>
            </w:pPr>
            <w:r w:rsidRPr="00354A6E">
              <w:rPr>
                <w:sz w:val="20"/>
                <w:szCs w:val="20"/>
                <w:lang w:val="da-DK" w:eastAsia="de-DE" w:bidi="hi-IN"/>
              </w:rPr>
              <w:t>(implicit forståelse)</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7C0E6B5F" w14:textId="061148AA" w:rsidR="004B6338" w:rsidRPr="00354A6E" w:rsidRDefault="00DF5944" w:rsidP="002115D8">
            <w:pPr>
              <w:spacing w:before="0"/>
              <w:rPr>
                <w:sz w:val="20"/>
                <w:szCs w:val="20"/>
                <w:lang w:val="da-DK" w:eastAsia="de-DE" w:bidi="hi-IN"/>
              </w:rPr>
            </w:pPr>
            <w:r w:rsidRPr="00354A6E">
              <w:rPr>
                <w:sz w:val="20"/>
                <w:szCs w:val="20"/>
                <w:lang w:val="da-DK" w:eastAsia="de-DE" w:bidi="hi-IN"/>
              </w:rPr>
              <w:t xml:space="preserve">At vide, hvornår man skal tilpasse en specifik kommunikationsstrategi baseret på en grundig forståelse af </w:t>
            </w:r>
            <w:r w:rsidR="00B303BA">
              <w:rPr>
                <w:sz w:val="20"/>
                <w:szCs w:val="20"/>
                <w:lang w:val="da-DK" w:eastAsia="de-DE" w:bidi="hi-IN"/>
              </w:rPr>
              <w:t xml:space="preserve">en anderledes </w:t>
            </w:r>
            <w:r w:rsidRPr="00354A6E">
              <w:rPr>
                <w:sz w:val="20"/>
                <w:szCs w:val="20"/>
                <w:lang w:val="da-DK" w:eastAsia="de-DE" w:bidi="hi-IN"/>
              </w:rPr>
              <w:t>kultur. Forståelse af de mulige måder, hvorpå der kan opstå interkulturelle misforståelser, og hvilke strategier der er de mest hensigtsmæssige til at håndtere dem.</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109A2EA2" w14:textId="2BE29667" w:rsidR="007008B2" w:rsidRPr="00354A6E" w:rsidRDefault="00DC0D9C" w:rsidP="007008B2">
            <w:pPr>
              <w:spacing w:before="0"/>
              <w:rPr>
                <w:sz w:val="20"/>
                <w:szCs w:val="20"/>
                <w:lang w:val="da-DK" w:eastAsia="de-DE" w:bidi="hi-IN"/>
              </w:rPr>
            </w:pPr>
            <w:r w:rsidRPr="00354A6E">
              <w:rPr>
                <w:sz w:val="20"/>
                <w:szCs w:val="20"/>
                <w:lang w:val="da-DK" w:eastAsia="de-DE" w:bidi="hi-IN"/>
              </w:rPr>
              <w:t>Opdage</w:t>
            </w:r>
          </w:p>
          <w:p w14:paraId="620F18BD" w14:textId="5DAFCAF8" w:rsidR="004B6338" w:rsidRPr="00354A6E" w:rsidRDefault="00C850D2" w:rsidP="007008B2">
            <w:pPr>
              <w:spacing w:before="0"/>
              <w:rPr>
                <w:sz w:val="20"/>
                <w:szCs w:val="20"/>
                <w:lang w:val="da-DK" w:eastAsia="de-DE" w:bidi="hi-IN"/>
              </w:rPr>
            </w:pPr>
            <w:r w:rsidRPr="00354A6E">
              <w:rPr>
                <w:sz w:val="20"/>
                <w:szCs w:val="20"/>
                <w:lang w:val="da-DK" w:eastAsia="de-DE" w:bidi="hi-IN"/>
              </w:rPr>
              <w:t>Handle selvstæ</w:t>
            </w:r>
            <w:r w:rsidR="0013559E" w:rsidRPr="00354A6E">
              <w:rPr>
                <w:sz w:val="20"/>
                <w:szCs w:val="20"/>
                <w:lang w:val="da-DK" w:eastAsia="de-DE" w:bidi="hi-IN"/>
              </w:rPr>
              <w:t>n</w:t>
            </w:r>
            <w:r w:rsidRPr="00354A6E">
              <w:rPr>
                <w:sz w:val="20"/>
                <w:szCs w:val="20"/>
                <w:lang w:val="da-DK" w:eastAsia="de-DE" w:bidi="hi-IN"/>
              </w:rPr>
              <w:t>digt</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5EF8B9AE" w14:textId="77777777" w:rsidR="006D2817" w:rsidRPr="00354A6E" w:rsidRDefault="006D2817" w:rsidP="006D2817">
            <w:pPr>
              <w:spacing w:before="0"/>
              <w:rPr>
                <w:sz w:val="20"/>
                <w:szCs w:val="20"/>
                <w:lang w:val="da-DK" w:eastAsia="de-DE" w:bidi="hi-IN"/>
              </w:rPr>
            </w:pPr>
            <w:r w:rsidRPr="00354A6E">
              <w:rPr>
                <w:sz w:val="20"/>
                <w:szCs w:val="20"/>
                <w:lang w:val="da-DK" w:eastAsia="de-DE" w:bidi="hi-IN"/>
              </w:rPr>
              <w:t xml:space="preserve">Aktiv indsamling af information om andre kulturers kommunikationstræk og udvidelse af ens egen kommunikationskompetence ved at overføre forskellige elementer til ens egen kontekst. </w:t>
            </w:r>
          </w:p>
          <w:p w14:paraId="21BE6233" w14:textId="06F83DB4" w:rsidR="004B6338" w:rsidRPr="00354A6E" w:rsidRDefault="006D2817" w:rsidP="006D2817">
            <w:pPr>
              <w:spacing w:before="0"/>
              <w:rPr>
                <w:sz w:val="20"/>
                <w:szCs w:val="20"/>
                <w:lang w:val="da-DK" w:eastAsia="de-DE" w:bidi="hi-IN"/>
              </w:rPr>
            </w:pPr>
            <w:r w:rsidRPr="00354A6E">
              <w:rPr>
                <w:sz w:val="20"/>
                <w:szCs w:val="20"/>
                <w:lang w:val="da-DK" w:eastAsia="de-DE" w:bidi="hi-IN"/>
              </w:rPr>
              <w:t>Gøre brug af kritisk tænkning som f.eks. at analysere, fortolke, finde sammenhænge og årsagssammenhænge for at fortolke verden fra andre kulturers synsvinkel.</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1FC9F441" w14:textId="1EAF7668" w:rsidR="004B6338" w:rsidRPr="00354A6E" w:rsidRDefault="001E1EE8" w:rsidP="002115D8">
            <w:pPr>
              <w:spacing w:before="0"/>
              <w:rPr>
                <w:sz w:val="20"/>
                <w:szCs w:val="20"/>
                <w:lang w:val="da-DK" w:eastAsia="de-DE" w:bidi="hi-IN"/>
              </w:rPr>
            </w:pPr>
            <w:r w:rsidRPr="00354A6E">
              <w:rPr>
                <w:sz w:val="20"/>
                <w:szCs w:val="20"/>
                <w:lang w:val="da-DK" w:eastAsia="de-DE" w:bidi="hi-IN"/>
              </w:rPr>
              <w:t xml:space="preserve">Selvregulering, </w:t>
            </w:r>
            <w:r w:rsidR="008B7231" w:rsidRPr="00354A6E">
              <w:rPr>
                <w:sz w:val="20"/>
                <w:szCs w:val="20"/>
                <w:lang w:val="da-DK" w:eastAsia="de-DE" w:bidi="hi-IN"/>
              </w:rPr>
              <w:t>forpligtelse</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626E5C8D" w14:textId="58519331" w:rsidR="004B6338" w:rsidRPr="00354A6E" w:rsidRDefault="00000AB1" w:rsidP="002115D8">
            <w:pPr>
              <w:spacing w:before="0"/>
              <w:rPr>
                <w:sz w:val="20"/>
                <w:szCs w:val="20"/>
                <w:lang w:val="da-DK" w:eastAsia="de-DE" w:bidi="hi-IN"/>
              </w:rPr>
            </w:pPr>
            <w:r w:rsidRPr="00354A6E">
              <w:rPr>
                <w:sz w:val="20"/>
                <w:szCs w:val="20"/>
                <w:lang w:val="da-DK" w:eastAsia="de-DE" w:bidi="hi-IN"/>
              </w:rPr>
              <w:t xml:space="preserve">Respekt for og værdsættelse af kulturelle forskelle. At være fast besluttet på at overvinde kommunikationsbaserede hindringer mellem mennesker med </w:t>
            </w:r>
            <w:r w:rsidR="00B303BA">
              <w:rPr>
                <w:sz w:val="20"/>
                <w:szCs w:val="20"/>
                <w:lang w:val="da-DK" w:eastAsia="de-DE" w:bidi="hi-IN"/>
              </w:rPr>
              <w:t>andre</w:t>
            </w:r>
            <w:r w:rsidRPr="00354A6E">
              <w:rPr>
                <w:sz w:val="20"/>
                <w:szCs w:val="20"/>
                <w:lang w:val="da-DK" w:eastAsia="de-DE" w:bidi="hi-IN"/>
              </w:rPr>
              <w:t xml:space="preserve"> kulturel</w:t>
            </w:r>
            <w:r w:rsidR="00B303BA">
              <w:rPr>
                <w:sz w:val="20"/>
                <w:szCs w:val="20"/>
                <w:lang w:val="da-DK" w:eastAsia="de-DE" w:bidi="hi-IN"/>
              </w:rPr>
              <w:t>le</w:t>
            </w:r>
            <w:r w:rsidRPr="00354A6E">
              <w:rPr>
                <w:sz w:val="20"/>
                <w:szCs w:val="20"/>
                <w:lang w:val="da-DK" w:eastAsia="de-DE" w:bidi="hi-IN"/>
              </w:rPr>
              <w:t xml:space="preserve"> baggrund</w:t>
            </w:r>
            <w:r w:rsidR="00B303BA">
              <w:rPr>
                <w:sz w:val="20"/>
                <w:szCs w:val="20"/>
                <w:lang w:val="da-DK" w:eastAsia="de-DE" w:bidi="hi-IN"/>
              </w:rPr>
              <w:t>e</w:t>
            </w:r>
            <w:r w:rsidRPr="00354A6E">
              <w:rPr>
                <w:sz w:val="20"/>
                <w:szCs w:val="20"/>
                <w:lang w:val="da-DK" w:eastAsia="de-DE" w:bidi="hi-IN"/>
              </w:rPr>
              <w:t>. At se forskelle som en læringsmulighed. At være bevidst om sine egne begrænsninger og udvikle en tolerance over for tvetydighed.</w:t>
            </w:r>
          </w:p>
          <w:p w14:paraId="6B1E613F" w14:textId="77777777" w:rsidR="00BD53B4" w:rsidRPr="00354A6E" w:rsidRDefault="00BD53B4" w:rsidP="00BD53B4">
            <w:pPr>
              <w:rPr>
                <w:sz w:val="20"/>
                <w:szCs w:val="20"/>
                <w:lang w:val="da-DK" w:eastAsia="de-DE" w:bidi="hi-IN"/>
              </w:rPr>
            </w:pPr>
          </w:p>
          <w:p w14:paraId="21AC1E28" w14:textId="3EE17A52" w:rsidR="00BD53B4" w:rsidRPr="00354A6E" w:rsidRDefault="00BD53B4" w:rsidP="00BD53B4">
            <w:pPr>
              <w:jc w:val="right"/>
              <w:rPr>
                <w:sz w:val="20"/>
                <w:szCs w:val="20"/>
                <w:lang w:val="da-DK" w:eastAsia="de-DE" w:bidi="hi-IN"/>
              </w:rPr>
            </w:pPr>
          </w:p>
        </w:tc>
      </w:tr>
      <w:tr w:rsidR="00B773D2" w:rsidRPr="003D7BF5" w14:paraId="1A53B3F0" w14:textId="77777777" w:rsidTr="002115D8">
        <w:trPr>
          <w:trHeight w:val="1238"/>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1FF423B4" w14:textId="77777777" w:rsidR="004B6338" w:rsidRPr="00354A6E" w:rsidRDefault="004B6338" w:rsidP="002115D8">
            <w:pPr>
              <w:spacing w:before="0"/>
              <w:rPr>
                <w:sz w:val="20"/>
                <w:szCs w:val="20"/>
                <w:lang w:val="da-DK" w:eastAsia="de-DE" w:bidi="hi-IN"/>
              </w:rPr>
            </w:pPr>
            <w:r w:rsidRPr="00354A6E">
              <w:rPr>
                <w:sz w:val="20"/>
                <w:szCs w:val="20"/>
                <w:lang w:val="da-DK" w:eastAsia="de-DE" w:bidi="hi-IN"/>
              </w:rPr>
              <w:t>3</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52B3931F" w14:textId="41B47A2F" w:rsidR="004B6338" w:rsidRPr="00354A6E" w:rsidRDefault="00000AB1" w:rsidP="00000AB1">
            <w:pPr>
              <w:spacing w:before="0"/>
              <w:rPr>
                <w:sz w:val="20"/>
                <w:szCs w:val="20"/>
                <w:lang w:val="da-DK" w:eastAsia="de-DE" w:bidi="hi-IN"/>
              </w:rPr>
            </w:pPr>
            <w:r w:rsidRPr="00354A6E">
              <w:rPr>
                <w:sz w:val="20"/>
                <w:szCs w:val="20"/>
                <w:lang w:val="da-DK" w:eastAsia="de-DE" w:bidi="hi-IN"/>
              </w:rPr>
              <w:t>Vide hvordan</w:t>
            </w:r>
            <w:r w:rsidR="004B6338" w:rsidRPr="00354A6E">
              <w:rPr>
                <w:sz w:val="20"/>
                <w:szCs w:val="20"/>
                <w:lang w:val="da-DK" w:eastAsia="de-DE" w:bidi="hi-IN"/>
              </w:rPr>
              <w:t> </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4E1FFEFA" w14:textId="4E783B83" w:rsidR="004B6338" w:rsidRPr="00354A6E" w:rsidRDefault="008F0DC8" w:rsidP="002115D8">
            <w:pPr>
              <w:spacing w:before="0"/>
              <w:rPr>
                <w:sz w:val="20"/>
                <w:szCs w:val="20"/>
                <w:lang w:val="da-DK" w:eastAsia="de-DE" w:bidi="hi-IN"/>
              </w:rPr>
            </w:pPr>
            <w:r w:rsidRPr="00354A6E">
              <w:rPr>
                <w:sz w:val="20"/>
                <w:szCs w:val="20"/>
                <w:lang w:val="da-DK" w:eastAsia="de-DE" w:bidi="hi-IN"/>
              </w:rPr>
              <w:t>At vide, hvordan man kan forudse forskelle baseret på forskellige kulturelle baggrunde, og hvordan man kan tilpasse sin egen kommunikation i overensstemmelse med dette.</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3C859A2E" w14:textId="6DC963F1" w:rsidR="004B6338" w:rsidRPr="00354A6E" w:rsidRDefault="00A660B6" w:rsidP="002115D8">
            <w:pPr>
              <w:spacing w:before="0"/>
              <w:rPr>
                <w:sz w:val="20"/>
                <w:szCs w:val="20"/>
                <w:lang w:val="da-DK" w:eastAsia="de-DE" w:bidi="hi-IN"/>
              </w:rPr>
            </w:pPr>
            <w:r w:rsidRPr="00354A6E">
              <w:rPr>
                <w:sz w:val="20"/>
                <w:szCs w:val="20"/>
                <w:lang w:val="da-DK" w:eastAsia="de-DE" w:bidi="hi-IN"/>
              </w:rPr>
              <w:t>Beslutte/vælge</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6C78BCFC" w14:textId="6165A7CC" w:rsidR="004B6338" w:rsidRPr="00354A6E" w:rsidRDefault="00A660B6" w:rsidP="002115D8">
            <w:pPr>
              <w:spacing w:before="0"/>
              <w:rPr>
                <w:sz w:val="20"/>
                <w:szCs w:val="20"/>
                <w:lang w:val="da-DK" w:eastAsia="de-DE" w:bidi="hi-IN"/>
              </w:rPr>
            </w:pPr>
            <w:r w:rsidRPr="00354A6E">
              <w:rPr>
                <w:sz w:val="20"/>
                <w:szCs w:val="20"/>
                <w:lang w:val="da-DK" w:eastAsia="de-DE" w:bidi="hi-IN"/>
              </w:rPr>
              <w:t>At være i stand til selvstændigt at anvende konkrete strategier i interkulturel kommunikation, f.eks. aktiv lytning, observere og opfatte nonverbale tegn.</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781EE94E" w14:textId="77777777" w:rsidR="00A660B6" w:rsidRPr="00354A6E" w:rsidRDefault="00A660B6" w:rsidP="00A660B6">
            <w:pPr>
              <w:spacing w:before="0"/>
              <w:rPr>
                <w:sz w:val="20"/>
                <w:szCs w:val="20"/>
                <w:lang w:val="da-DK" w:eastAsia="de-DE" w:bidi="hi-IN"/>
              </w:rPr>
            </w:pPr>
            <w:r w:rsidRPr="00354A6E">
              <w:rPr>
                <w:sz w:val="20"/>
                <w:szCs w:val="20"/>
                <w:lang w:val="da-DK" w:eastAsia="de-DE" w:bidi="hi-IN"/>
              </w:rPr>
              <w:t>Motivation/</w:t>
            </w:r>
          </w:p>
          <w:p w14:paraId="16CAEE6F" w14:textId="21A9498A" w:rsidR="004B6338" w:rsidRPr="00354A6E" w:rsidRDefault="00A660B6" w:rsidP="00A660B6">
            <w:pPr>
              <w:spacing w:before="0"/>
              <w:rPr>
                <w:sz w:val="20"/>
                <w:szCs w:val="20"/>
                <w:lang w:val="da-DK" w:eastAsia="de-DE" w:bidi="hi-IN"/>
              </w:rPr>
            </w:pPr>
            <w:r w:rsidRPr="00354A6E">
              <w:rPr>
                <w:sz w:val="20"/>
                <w:szCs w:val="20"/>
                <w:lang w:val="da-DK" w:eastAsia="de-DE" w:bidi="hi-IN"/>
              </w:rPr>
              <w:t>Værdsættelse</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0229D818" w14:textId="5BAC9FAF" w:rsidR="004B6338" w:rsidRPr="00354A6E" w:rsidRDefault="009E368C" w:rsidP="002115D8">
            <w:pPr>
              <w:spacing w:before="0"/>
              <w:rPr>
                <w:sz w:val="20"/>
                <w:szCs w:val="20"/>
                <w:lang w:val="da-DK" w:eastAsia="de-DE" w:bidi="hi-IN"/>
              </w:rPr>
            </w:pPr>
            <w:r w:rsidRPr="00354A6E">
              <w:rPr>
                <w:sz w:val="20"/>
                <w:szCs w:val="20"/>
                <w:lang w:val="da-DK" w:eastAsia="de-DE" w:bidi="hi-IN"/>
              </w:rPr>
              <w:t>At værdsætte interkulturel kompetence og være motiveret til at udvikle sin egen interkulturelle kommunikation ved at tilegne sig viden om forskellige kommunikationsstile.</w:t>
            </w:r>
          </w:p>
        </w:tc>
      </w:tr>
      <w:tr w:rsidR="00B773D2" w:rsidRPr="00354A6E" w14:paraId="64CB5AF1" w14:textId="77777777" w:rsidTr="002115D8">
        <w:trPr>
          <w:trHeight w:val="1004"/>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182ABFE8" w14:textId="56F2B2F1" w:rsidR="004B6338" w:rsidRPr="00354A6E" w:rsidRDefault="004B6338" w:rsidP="002115D8">
            <w:pPr>
              <w:spacing w:before="0"/>
              <w:rPr>
                <w:sz w:val="20"/>
                <w:szCs w:val="20"/>
                <w:lang w:val="da-DK" w:eastAsia="de-DE" w:bidi="hi-IN"/>
              </w:rPr>
            </w:pPr>
            <w:r w:rsidRPr="00354A6E">
              <w:rPr>
                <w:sz w:val="20"/>
                <w:szCs w:val="20"/>
                <w:lang w:val="da-DK" w:eastAsia="de-DE" w:bidi="hi-IN"/>
              </w:rPr>
              <w:t>2</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53039A97" w14:textId="77777777" w:rsidR="00B54633" w:rsidRPr="00354A6E" w:rsidRDefault="00B54633" w:rsidP="00B54633">
            <w:pPr>
              <w:spacing w:before="0"/>
              <w:rPr>
                <w:sz w:val="20"/>
                <w:szCs w:val="20"/>
                <w:lang w:val="da-DK" w:eastAsia="de-DE" w:bidi="hi-IN"/>
              </w:rPr>
            </w:pPr>
            <w:r w:rsidRPr="00354A6E">
              <w:rPr>
                <w:sz w:val="20"/>
                <w:szCs w:val="20"/>
                <w:lang w:val="da-DK" w:eastAsia="de-DE" w:bidi="hi-IN"/>
              </w:rPr>
              <w:t>At vide hvorfor</w:t>
            </w:r>
          </w:p>
          <w:p w14:paraId="100F9CE0" w14:textId="4C4E845F" w:rsidR="004B6338" w:rsidRPr="00354A6E" w:rsidRDefault="00B54633" w:rsidP="00B54633">
            <w:pPr>
              <w:spacing w:before="0"/>
              <w:rPr>
                <w:sz w:val="20"/>
                <w:szCs w:val="20"/>
                <w:lang w:val="da-DK" w:eastAsia="de-DE" w:bidi="hi-IN"/>
              </w:rPr>
            </w:pPr>
            <w:r w:rsidRPr="00354A6E">
              <w:rPr>
                <w:sz w:val="20"/>
                <w:szCs w:val="20"/>
                <w:lang w:val="da-DK" w:eastAsia="de-DE" w:bidi="hi-IN"/>
              </w:rPr>
              <w:t>(forståelse af noget der er fjernt)</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420206E1" w14:textId="192FC6A4" w:rsidR="004B6338" w:rsidRPr="00354A6E" w:rsidRDefault="00B54633" w:rsidP="002115D8">
            <w:pPr>
              <w:spacing w:before="0"/>
              <w:rPr>
                <w:sz w:val="20"/>
                <w:szCs w:val="20"/>
                <w:lang w:val="da-DK" w:eastAsia="de-DE" w:bidi="hi-IN"/>
              </w:rPr>
            </w:pPr>
            <w:r w:rsidRPr="00354A6E">
              <w:rPr>
                <w:sz w:val="20"/>
                <w:szCs w:val="20"/>
                <w:lang w:val="da-DK" w:eastAsia="de-DE" w:bidi="hi-IN"/>
              </w:rPr>
              <w:t>Forståelse for, at ens egen kultur er afgørende for, hvad folk ser, hvordan de forstår det, og hvordan de udtrykker sig. At vide, at forskellige kulturer påvirker mennesker på forskellig vis.</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4C5D389F" w14:textId="571B40C0" w:rsidR="00294500" w:rsidRPr="00354A6E" w:rsidRDefault="00294500" w:rsidP="00294500">
            <w:pPr>
              <w:spacing w:before="0"/>
              <w:rPr>
                <w:sz w:val="20"/>
                <w:szCs w:val="20"/>
                <w:lang w:val="da-DK" w:eastAsia="de-DE" w:bidi="hi-IN"/>
              </w:rPr>
            </w:pPr>
            <w:r w:rsidRPr="00354A6E">
              <w:rPr>
                <w:sz w:val="20"/>
                <w:szCs w:val="20"/>
                <w:lang w:val="da-DK" w:eastAsia="de-DE" w:bidi="hi-IN"/>
              </w:rPr>
              <w:t xml:space="preserve">Brug, </w:t>
            </w:r>
          </w:p>
          <w:p w14:paraId="31AF35E5" w14:textId="2F51FAAA" w:rsidR="004B6338" w:rsidRPr="00354A6E" w:rsidRDefault="00294500" w:rsidP="00294500">
            <w:pPr>
              <w:spacing w:before="0"/>
              <w:rPr>
                <w:sz w:val="20"/>
                <w:szCs w:val="20"/>
                <w:lang w:val="da-DK" w:eastAsia="de-DE" w:bidi="hi-IN"/>
              </w:rPr>
            </w:pPr>
            <w:r w:rsidRPr="00354A6E">
              <w:rPr>
                <w:sz w:val="20"/>
                <w:szCs w:val="20"/>
                <w:lang w:val="da-DK" w:eastAsia="de-DE" w:bidi="hi-IN"/>
              </w:rPr>
              <w:t>efterligning</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29B35B79" w14:textId="6EC4F1C5" w:rsidR="004B6338" w:rsidRPr="00354A6E" w:rsidRDefault="00634FFB" w:rsidP="002115D8">
            <w:pPr>
              <w:spacing w:before="0"/>
              <w:rPr>
                <w:sz w:val="20"/>
                <w:szCs w:val="20"/>
                <w:lang w:val="da-DK" w:eastAsia="de-DE" w:bidi="hi-IN"/>
              </w:rPr>
            </w:pPr>
            <w:r w:rsidRPr="00354A6E">
              <w:rPr>
                <w:sz w:val="20"/>
                <w:szCs w:val="20"/>
                <w:lang w:val="da-DK" w:eastAsia="de-DE" w:bidi="hi-IN"/>
              </w:rPr>
              <w:t>At kommunikere ved at tage hensyn til andre menneskers kulturelle baggrunde. Kopiere observerede strategier for interkulturel kommunikation eller brug af nye strategier under instruktion.</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60C8FD28" w14:textId="76196696" w:rsidR="004B6338" w:rsidRPr="00354A6E" w:rsidRDefault="00634FFB" w:rsidP="002115D8">
            <w:pPr>
              <w:spacing w:before="0"/>
              <w:rPr>
                <w:sz w:val="20"/>
                <w:szCs w:val="20"/>
                <w:lang w:val="da-DK" w:eastAsia="de-DE" w:bidi="hi-IN"/>
              </w:rPr>
            </w:pPr>
            <w:r w:rsidRPr="00354A6E">
              <w:rPr>
                <w:sz w:val="20"/>
                <w:szCs w:val="20"/>
                <w:lang w:val="da-DK" w:eastAsia="de-DE" w:bidi="hi-IN"/>
              </w:rPr>
              <w:t>Perspektivering</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19A4DD52" w14:textId="53345747" w:rsidR="004B6338" w:rsidRPr="00354A6E" w:rsidRDefault="00052667" w:rsidP="002115D8">
            <w:pPr>
              <w:spacing w:before="0"/>
              <w:rPr>
                <w:sz w:val="20"/>
                <w:szCs w:val="20"/>
                <w:lang w:val="da-DK" w:eastAsia="de-DE" w:bidi="hi-IN"/>
              </w:rPr>
            </w:pPr>
            <w:r w:rsidRPr="00354A6E">
              <w:rPr>
                <w:sz w:val="20"/>
                <w:szCs w:val="20"/>
                <w:lang w:val="da-DK" w:eastAsia="de-DE" w:bidi="hi-IN"/>
              </w:rPr>
              <w:t xml:space="preserve">Accept af, at der findes forskellige måder at kommunikere på. At være nysgerrig over for kulturel mangfoldighed. </w:t>
            </w:r>
            <w:r w:rsidR="00B303BA">
              <w:rPr>
                <w:sz w:val="20"/>
                <w:szCs w:val="20"/>
                <w:lang w:val="da-DK" w:eastAsia="de-DE" w:bidi="hi-IN"/>
              </w:rPr>
              <w:t>At ville have mere viden</w:t>
            </w:r>
            <w:r w:rsidRPr="00354A6E">
              <w:rPr>
                <w:sz w:val="20"/>
                <w:szCs w:val="20"/>
                <w:lang w:val="da-DK" w:eastAsia="de-DE" w:bidi="hi-IN"/>
              </w:rPr>
              <w:t xml:space="preserve"> om forskellige kommunikationsstile.</w:t>
            </w:r>
          </w:p>
        </w:tc>
      </w:tr>
      <w:tr w:rsidR="00B773D2" w:rsidRPr="00354A6E" w14:paraId="42F71564" w14:textId="77777777" w:rsidTr="002115D8">
        <w:trPr>
          <w:trHeight w:val="771"/>
        </w:trPr>
        <w:tc>
          <w:tcPr>
            <w:tcW w:w="340" w:type="dxa"/>
            <w:tcBorders>
              <w:top w:val="single" w:sz="8" w:space="0" w:color="00000A"/>
              <w:left w:val="single" w:sz="8" w:space="0" w:color="00000A"/>
              <w:bottom w:val="single" w:sz="8" w:space="0" w:color="00000A"/>
              <w:right w:val="single" w:sz="8" w:space="0" w:color="00000A"/>
            </w:tcBorders>
            <w:shd w:val="clear" w:color="auto" w:fill="FFFF99"/>
            <w:tcMar>
              <w:top w:w="10" w:type="dxa"/>
              <w:left w:w="70" w:type="dxa"/>
              <w:bottom w:w="0" w:type="dxa"/>
              <w:right w:w="70" w:type="dxa"/>
            </w:tcMar>
            <w:hideMark/>
          </w:tcPr>
          <w:p w14:paraId="686CCCAE" w14:textId="4D085772" w:rsidR="004B6338" w:rsidRPr="00354A6E" w:rsidRDefault="004B6338" w:rsidP="002115D8">
            <w:pPr>
              <w:spacing w:before="0"/>
              <w:rPr>
                <w:sz w:val="20"/>
                <w:szCs w:val="20"/>
                <w:lang w:val="da-DK" w:eastAsia="de-DE" w:bidi="hi-IN"/>
              </w:rPr>
            </w:pPr>
            <w:r w:rsidRPr="00354A6E">
              <w:rPr>
                <w:sz w:val="20"/>
                <w:szCs w:val="20"/>
                <w:lang w:val="da-DK" w:eastAsia="de-DE" w:bidi="hi-IN"/>
              </w:rPr>
              <w:t>1</w:t>
            </w:r>
          </w:p>
        </w:tc>
        <w:tc>
          <w:tcPr>
            <w:tcW w:w="126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30F51617" w14:textId="0EED5183" w:rsidR="004B6338" w:rsidRPr="00354A6E" w:rsidRDefault="00052667" w:rsidP="002115D8">
            <w:pPr>
              <w:spacing w:before="0"/>
              <w:rPr>
                <w:sz w:val="20"/>
                <w:szCs w:val="20"/>
                <w:lang w:val="da-DK" w:eastAsia="de-DE" w:bidi="hi-IN"/>
              </w:rPr>
            </w:pPr>
            <w:r w:rsidRPr="00354A6E">
              <w:rPr>
                <w:sz w:val="20"/>
                <w:szCs w:val="20"/>
                <w:lang w:val="da-DK" w:eastAsia="de-DE" w:bidi="hi-IN"/>
              </w:rPr>
              <w:t>Vide hvad</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455D32E4" w14:textId="7760469D" w:rsidR="004B6338" w:rsidRPr="00354A6E" w:rsidRDefault="005A1A96" w:rsidP="002115D8">
            <w:pPr>
              <w:spacing w:before="0"/>
              <w:rPr>
                <w:sz w:val="20"/>
                <w:szCs w:val="20"/>
                <w:lang w:val="da-DK" w:eastAsia="de-DE" w:bidi="hi-IN"/>
              </w:rPr>
            </w:pPr>
            <w:r w:rsidRPr="00354A6E">
              <w:rPr>
                <w:sz w:val="20"/>
                <w:szCs w:val="20"/>
                <w:lang w:val="da-DK" w:eastAsia="de-DE" w:bidi="hi-IN"/>
              </w:rPr>
              <w:t>At vide, at forskellige kulturer har forskellige måder at kommunikere på.</w:t>
            </w:r>
          </w:p>
        </w:tc>
        <w:tc>
          <w:tcPr>
            <w:tcW w:w="148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23763A0F" w14:textId="482EDFEA" w:rsidR="004B6338" w:rsidRPr="00354A6E" w:rsidRDefault="003D39F5" w:rsidP="002115D8">
            <w:pPr>
              <w:spacing w:before="0"/>
              <w:rPr>
                <w:sz w:val="20"/>
                <w:szCs w:val="20"/>
                <w:lang w:val="da-DK" w:eastAsia="de-DE" w:bidi="hi-IN"/>
              </w:rPr>
            </w:pPr>
            <w:r w:rsidRPr="00354A6E">
              <w:rPr>
                <w:sz w:val="20"/>
                <w:szCs w:val="20"/>
                <w:lang w:val="da-DK" w:eastAsia="de-DE" w:bidi="hi-IN"/>
              </w:rPr>
              <w:t>Opfattelse</w:t>
            </w:r>
          </w:p>
        </w:tc>
        <w:tc>
          <w:tcPr>
            <w:tcW w:w="388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099E1424" w14:textId="07465A68" w:rsidR="004B6338" w:rsidRPr="00354A6E" w:rsidRDefault="003D39F5" w:rsidP="002115D8">
            <w:pPr>
              <w:spacing w:before="0"/>
              <w:rPr>
                <w:sz w:val="20"/>
                <w:szCs w:val="20"/>
                <w:lang w:val="da-DK" w:eastAsia="de-DE" w:bidi="hi-IN"/>
              </w:rPr>
            </w:pPr>
            <w:r w:rsidRPr="00354A6E">
              <w:rPr>
                <w:sz w:val="20"/>
                <w:szCs w:val="20"/>
                <w:lang w:val="da-DK" w:eastAsia="de-DE" w:bidi="hi-IN"/>
              </w:rPr>
              <w:t>Anerkendelse af, at der findes forskellige kommunikationsstile baseret på kulturelle baggrunde.</w:t>
            </w:r>
          </w:p>
        </w:tc>
        <w:tc>
          <w:tcPr>
            <w:tcW w:w="1140" w:type="dxa"/>
            <w:tcBorders>
              <w:top w:val="single" w:sz="8" w:space="0" w:color="00000A"/>
              <w:left w:val="single" w:sz="8" w:space="0" w:color="00000A"/>
              <w:bottom w:val="single" w:sz="8" w:space="0" w:color="00000A"/>
              <w:right w:val="single" w:sz="8" w:space="0" w:color="00000A"/>
            </w:tcBorders>
            <w:shd w:val="clear" w:color="auto" w:fill="CCFFCC"/>
            <w:tcMar>
              <w:top w:w="10" w:type="dxa"/>
              <w:left w:w="70" w:type="dxa"/>
              <w:bottom w:w="0" w:type="dxa"/>
              <w:right w:w="70" w:type="dxa"/>
            </w:tcMar>
            <w:hideMark/>
          </w:tcPr>
          <w:p w14:paraId="10774F85" w14:textId="2F476640" w:rsidR="004B6338" w:rsidRPr="00354A6E" w:rsidRDefault="003D39F5" w:rsidP="002115D8">
            <w:pPr>
              <w:spacing w:before="0"/>
              <w:rPr>
                <w:sz w:val="20"/>
                <w:szCs w:val="20"/>
                <w:lang w:val="da-DK" w:eastAsia="de-DE" w:bidi="hi-IN"/>
              </w:rPr>
            </w:pPr>
            <w:r w:rsidRPr="00354A6E">
              <w:rPr>
                <w:sz w:val="20"/>
                <w:szCs w:val="20"/>
                <w:lang w:val="da-DK" w:eastAsia="de-DE" w:bidi="hi-IN"/>
              </w:rPr>
              <w:t>Selvorienteret</w:t>
            </w:r>
          </w:p>
        </w:tc>
        <w:tc>
          <w:tcPr>
            <w:tcW w:w="3560" w:type="dxa"/>
            <w:tcBorders>
              <w:top w:val="single" w:sz="8" w:space="0" w:color="00000A"/>
              <w:left w:val="single" w:sz="8" w:space="0" w:color="00000A"/>
              <w:bottom w:val="single" w:sz="8" w:space="0" w:color="00000A"/>
              <w:right w:val="single" w:sz="8" w:space="0" w:color="00000A"/>
            </w:tcBorders>
            <w:shd w:val="clear" w:color="auto" w:fill="CCFFFF"/>
            <w:tcMar>
              <w:top w:w="10" w:type="dxa"/>
              <w:left w:w="70" w:type="dxa"/>
              <w:bottom w:w="0" w:type="dxa"/>
              <w:right w:w="70" w:type="dxa"/>
            </w:tcMar>
            <w:hideMark/>
          </w:tcPr>
          <w:p w14:paraId="4C325BC3" w14:textId="4A569982" w:rsidR="004B6338" w:rsidRPr="00354A6E" w:rsidRDefault="00A62BAF" w:rsidP="002115D8">
            <w:pPr>
              <w:spacing w:before="0"/>
              <w:rPr>
                <w:sz w:val="20"/>
                <w:szCs w:val="20"/>
                <w:lang w:val="da-DK" w:eastAsia="de-DE" w:bidi="hi-IN"/>
              </w:rPr>
            </w:pPr>
            <w:r w:rsidRPr="00354A6E">
              <w:rPr>
                <w:sz w:val="20"/>
                <w:szCs w:val="20"/>
                <w:lang w:val="da-DK" w:eastAsia="de-DE" w:bidi="hi-IN"/>
              </w:rPr>
              <w:t>At overveje fordelene ved kulturel fornuftig kommunikation uden at opleve et behov for at blive aktiv</w:t>
            </w:r>
            <w:r w:rsidR="00B303BA">
              <w:rPr>
                <w:sz w:val="20"/>
                <w:szCs w:val="20"/>
                <w:lang w:val="da-DK" w:eastAsia="de-DE" w:bidi="hi-IN"/>
              </w:rPr>
              <w:t xml:space="preserve"> i dette.</w:t>
            </w:r>
          </w:p>
        </w:tc>
      </w:tr>
    </w:tbl>
    <w:p w14:paraId="27B0552B" w14:textId="77777777" w:rsidR="00B773D2" w:rsidRPr="00354A6E" w:rsidRDefault="00B773D2" w:rsidP="004B6338">
      <w:pPr>
        <w:rPr>
          <w:lang w:val="da-DK" w:eastAsia="de-DE" w:bidi="hi-IN"/>
        </w:rPr>
      </w:pPr>
    </w:p>
    <w:p w14:paraId="0F48D5A2" w14:textId="77777777" w:rsidR="00B773D2" w:rsidRPr="00354A6E" w:rsidRDefault="00B773D2">
      <w:pPr>
        <w:rPr>
          <w:lang w:val="da-DK" w:eastAsia="de-DE" w:bidi="hi-IN"/>
        </w:rPr>
      </w:pPr>
      <w:r w:rsidRPr="00354A6E">
        <w:rPr>
          <w:lang w:val="da-DK" w:eastAsia="de-DE" w:bidi="hi-IN"/>
        </w:rPr>
        <w:br w:type="page"/>
      </w:r>
    </w:p>
    <w:p w14:paraId="1BFC7718" w14:textId="1B917EA1" w:rsidR="004B6338" w:rsidRPr="00354A6E" w:rsidRDefault="004B6338" w:rsidP="004B6338">
      <w:pPr>
        <w:rPr>
          <w:lang w:val="da-DK" w:eastAsia="de-DE" w:bidi="hi-IN"/>
        </w:rPr>
      </w:pPr>
    </w:p>
    <w:p w14:paraId="3F719E6C" w14:textId="21D3B4D5" w:rsidR="004B6338" w:rsidRPr="00354A6E" w:rsidRDefault="00A62BAF" w:rsidP="004B6338">
      <w:pPr>
        <w:pStyle w:val="Heading2"/>
        <w:rPr>
          <w:rFonts w:eastAsia="SimSun" w:cs="Arial"/>
          <w:kern w:val="1"/>
          <w:lang w:val="da-DK" w:eastAsia="hi-IN" w:bidi="hi-IN"/>
        </w:rPr>
      </w:pPr>
      <w:bookmarkStart w:id="20" w:name="_Toc37079118"/>
      <w:bookmarkStart w:id="21" w:name="_Toc86655465"/>
      <w:r w:rsidRPr="00354A6E">
        <w:rPr>
          <w:rFonts w:eastAsia="SimSun" w:cs="Arial"/>
          <w:kern w:val="1"/>
          <w:lang w:val="da-DK" w:eastAsia="hi-IN" w:bidi="hi-IN"/>
        </w:rPr>
        <w:t>Dimensioner af viden</w:t>
      </w:r>
      <w:r w:rsidR="004B6338" w:rsidRPr="00354A6E">
        <w:rPr>
          <w:rFonts w:eastAsia="SimSun" w:cs="Arial"/>
          <w:kern w:val="1"/>
          <w:lang w:val="da-DK" w:eastAsia="hi-IN" w:bidi="hi-IN"/>
        </w:rPr>
        <w:t>:</w:t>
      </w:r>
      <w:bookmarkEnd w:id="20"/>
      <w:bookmarkEnd w:id="21"/>
      <w:r w:rsidR="004B6338" w:rsidRPr="00354A6E">
        <w:rPr>
          <w:rFonts w:eastAsia="SimSun" w:cs="Arial"/>
          <w:kern w:val="1"/>
          <w:lang w:val="da-DK" w:eastAsia="hi-IN" w:bidi="hi-IN"/>
        </w:rPr>
        <w:t xml:space="preserve"> </w:t>
      </w:r>
      <w:r w:rsidR="004B6338" w:rsidRPr="00354A6E">
        <w:rPr>
          <w:rFonts w:eastAsia="SimSun" w:cs="Arial"/>
          <w:kern w:val="1"/>
          <w:lang w:val="da-DK" w:eastAsia="hi-IN" w:bidi="hi-IN"/>
        </w:rPr>
        <w:tab/>
      </w:r>
    </w:p>
    <w:p w14:paraId="04D772C0" w14:textId="34B049E3" w:rsidR="004B6338" w:rsidRPr="00354A6E" w:rsidRDefault="008B0B12" w:rsidP="00893971">
      <w:pPr>
        <w:pStyle w:val="Heading3"/>
        <w:rPr>
          <w:rFonts w:eastAsia="SimSun" w:cs="Arial"/>
          <w:kern w:val="1"/>
          <w:sz w:val="20"/>
          <w:szCs w:val="20"/>
          <w:u w:val="single"/>
          <w:lang w:val="da-DK" w:eastAsia="hi-IN" w:bidi="hi-IN"/>
        </w:rPr>
      </w:pPr>
      <w:bookmarkStart w:id="22" w:name="_Toc86655466"/>
      <w:r w:rsidRPr="00354A6E">
        <w:rPr>
          <w:rFonts w:eastAsia="SimSun" w:cs="Arial"/>
          <w:kern w:val="1"/>
          <w:lang w:val="da-DK" w:eastAsia="hi-IN" w:bidi="hi-IN"/>
        </w:rPr>
        <w:t xml:space="preserve">Min viden om </w:t>
      </w:r>
      <w:r w:rsidR="00B303BA">
        <w:rPr>
          <w:rFonts w:eastAsia="SimSun" w:cs="Arial"/>
          <w:kern w:val="1"/>
          <w:lang w:val="da-DK" w:eastAsia="hi-IN" w:bidi="hi-IN"/>
        </w:rPr>
        <w:t xml:space="preserve">at </w:t>
      </w:r>
      <w:r w:rsidRPr="00354A6E">
        <w:rPr>
          <w:rFonts w:eastAsia="SimSun" w:cs="Arial"/>
          <w:kern w:val="1"/>
          <w:lang w:val="da-DK" w:eastAsia="hi-IN" w:bidi="hi-IN"/>
        </w:rPr>
        <w:t>&lt; promovere implementeringen af aldersfølsom karrierestyring i virksomhedskulturen</w:t>
      </w:r>
      <w:r w:rsidR="00301847" w:rsidRPr="00354A6E">
        <w:rPr>
          <w:rFonts w:ascii="Source Sans Pro SemiBold" w:hAnsi="Source Sans Pro SemiBold"/>
          <w:noProof/>
          <w:color w:val="654EA6"/>
          <w:sz w:val="16"/>
          <w:szCs w:val="16"/>
          <w:lang w:val="en-GB"/>
        </w:rPr>
        <w:drawing>
          <wp:anchor distT="0" distB="0" distL="114300" distR="114300" simplePos="0" relativeHeight="251726848" behindDoc="1" locked="0" layoutInCell="1" allowOverlap="1" wp14:anchorId="701BCF4C" wp14:editId="5C90B3ED">
            <wp:simplePos x="0" y="0"/>
            <wp:positionH relativeFrom="leftMargin">
              <wp:posOffset>403225</wp:posOffset>
            </wp:positionH>
            <wp:positionV relativeFrom="page">
              <wp:posOffset>1140460</wp:posOffset>
            </wp:positionV>
            <wp:extent cx="539750" cy="539750"/>
            <wp:effectExtent l="0" t="0" r="0" b="0"/>
            <wp:wrapTight wrapText="bothSides">
              <wp:wrapPolygon edited="0">
                <wp:start x="5336" y="0"/>
                <wp:lineTo x="0" y="3812"/>
                <wp:lineTo x="0" y="16772"/>
                <wp:lineTo x="5336" y="20584"/>
                <wp:lineTo x="15247" y="20584"/>
                <wp:lineTo x="20584" y="16772"/>
                <wp:lineTo x="20584" y="3812"/>
                <wp:lineTo x="15247" y="0"/>
                <wp:lineTo x="5336" y="0"/>
              </wp:wrapPolygon>
            </wp:wrapTight>
            <wp:docPr id="35" name="Picture 102" descr="C:\Users\hilary.hale.haleconsulting\Sync\No Alternative Facts\IO2 Train the Trainer Format\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lary.hale.haleconsulting\Sync\No Alternative Facts\IO2 Train the Trainer Format\activity.png"/>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6BF3" w:rsidRPr="00354A6E">
        <w:rPr>
          <w:rFonts w:eastAsia="SimSun" w:cs="Arial"/>
          <w:kern w:val="1"/>
          <w:lang w:val="da-DK" w:eastAsia="hi-IN" w:bidi="hi-IN"/>
        </w:rPr>
        <w:t xml:space="preserve"> </w:t>
      </w:r>
      <w:r w:rsidR="00657840" w:rsidRPr="00354A6E">
        <w:rPr>
          <w:rFonts w:eastAsia="SimSun" w:cs="Arial"/>
          <w:kern w:val="1"/>
          <w:lang w:val="da-DK" w:eastAsia="hi-IN" w:bidi="hi-IN"/>
        </w:rPr>
        <w:t>&gt;</w:t>
      </w:r>
      <w:bookmarkEnd w:id="22"/>
    </w:p>
    <w:p w14:paraId="5859D73C" w14:textId="0CCA035C" w:rsidR="004B6338" w:rsidRPr="00354A6E" w:rsidRDefault="00B47956" w:rsidP="004B6338">
      <w:pPr>
        <w:spacing w:before="0"/>
        <w:rPr>
          <w:b/>
          <w:bCs/>
          <w:kern w:val="1"/>
          <w:lang w:val="da-DK" w:eastAsia="hi-IN" w:bidi="hi-IN"/>
        </w:rPr>
      </w:pPr>
      <w:r w:rsidRPr="00354A6E">
        <w:rPr>
          <w:kern w:val="1"/>
          <w:lang w:val="da-DK" w:eastAsia="hi-IN" w:bidi="hi-IN"/>
        </w:rPr>
        <w:t xml:space="preserve">Sådan udfylder du dette </w:t>
      </w:r>
      <w:r w:rsidR="004E2B44" w:rsidRPr="00354A6E">
        <w:rPr>
          <w:kern w:val="1"/>
          <w:lang w:val="da-DK" w:eastAsia="hi-IN" w:bidi="hi-IN"/>
        </w:rPr>
        <w:t>skema</w:t>
      </w:r>
      <w:r w:rsidRPr="00354A6E">
        <w:rPr>
          <w:kern w:val="1"/>
          <w:lang w:val="da-DK" w:eastAsia="hi-IN" w:bidi="hi-IN"/>
        </w:rPr>
        <w:t>: 1. Læs titlerne og beskrivelserne. 2. Hvordan vil du vurdere dig selv i begyndelsen og i slutningen (sæt kryds i 1 felt i begyndelsen og 1 felt i slutningen) 3. Giv konkrete eksempler på, hvad du vidste i begyndelsen og i slutningen, og skriv dem i de 2 felter bag dine afkrydsede felter.</w:t>
      </w:r>
    </w:p>
    <w:tbl>
      <w:tblPr>
        <w:tblW w:w="15451" w:type="dxa"/>
        <w:tblInd w:w="-601" w:type="dxa"/>
        <w:tblLayout w:type="fixed"/>
        <w:tblLook w:val="0000" w:firstRow="0" w:lastRow="0" w:firstColumn="0" w:lastColumn="0" w:noHBand="0" w:noVBand="0"/>
      </w:tblPr>
      <w:tblGrid>
        <w:gridCol w:w="467"/>
        <w:gridCol w:w="1376"/>
        <w:gridCol w:w="5812"/>
        <w:gridCol w:w="709"/>
        <w:gridCol w:w="2977"/>
        <w:gridCol w:w="708"/>
        <w:gridCol w:w="3402"/>
      </w:tblGrid>
      <w:tr w:rsidR="004B6338" w:rsidRPr="00354A6E" w14:paraId="2165FC40" w14:textId="77777777" w:rsidTr="002115D8">
        <w:tc>
          <w:tcPr>
            <w:tcW w:w="467" w:type="dxa"/>
            <w:tcBorders>
              <w:top w:val="single" w:sz="4" w:space="0" w:color="000000"/>
              <w:left w:val="single" w:sz="4" w:space="0" w:color="000000"/>
              <w:bottom w:val="single" w:sz="4" w:space="0" w:color="000000"/>
            </w:tcBorders>
            <w:shd w:val="clear" w:color="auto" w:fill="FFFF99"/>
          </w:tcPr>
          <w:p w14:paraId="09A30E70"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1</w:t>
            </w:r>
          </w:p>
        </w:tc>
        <w:tc>
          <w:tcPr>
            <w:tcW w:w="1376" w:type="dxa"/>
            <w:tcBorders>
              <w:top w:val="single" w:sz="4" w:space="0" w:color="000000"/>
              <w:left w:val="single" w:sz="4" w:space="0" w:color="000000"/>
              <w:bottom w:val="single" w:sz="4" w:space="0" w:color="000000"/>
            </w:tcBorders>
            <w:shd w:val="clear" w:color="auto" w:fill="CCFFCC"/>
          </w:tcPr>
          <w:p w14:paraId="4F6D98E8"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2</w:t>
            </w:r>
          </w:p>
        </w:tc>
        <w:tc>
          <w:tcPr>
            <w:tcW w:w="5812" w:type="dxa"/>
            <w:tcBorders>
              <w:top w:val="single" w:sz="4" w:space="0" w:color="000000"/>
              <w:left w:val="single" w:sz="4" w:space="0" w:color="000000"/>
              <w:bottom w:val="single" w:sz="4" w:space="0" w:color="000000"/>
            </w:tcBorders>
            <w:shd w:val="clear" w:color="auto" w:fill="CCFFFF"/>
          </w:tcPr>
          <w:p w14:paraId="3A8FDB4A"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3</w:t>
            </w:r>
          </w:p>
        </w:tc>
        <w:tc>
          <w:tcPr>
            <w:tcW w:w="709" w:type="dxa"/>
            <w:tcBorders>
              <w:top w:val="single" w:sz="4" w:space="0" w:color="000000"/>
              <w:left w:val="single" w:sz="4" w:space="0" w:color="000000"/>
              <w:bottom w:val="single" w:sz="4" w:space="0" w:color="000000"/>
            </w:tcBorders>
            <w:shd w:val="clear" w:color="auto" w:fill="auto"/>
          </w:tcPr>
          <w:p w14:paraId="3BDC8C03"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w:t>
            </w:r>
          </w:p>
        </w:tc>
        <w:tc>
          <w:tcPr>
            <w:tcW w:w="2977" w:type="dxa"/>
            <w:tcBorders>
              <w:top w:val="single" w:sz="4" w:space="0" w:color="000000"/>
              <w:left w:val="single" w:sz="4" w:space="0" w:color="000000"/>
              <w:bottom w:val="single" w:sz="4" w:space="0" w:color="000000"/>
            </w:tcBorders>
            <w:shd w:val="clear" w:color="auto" w:fill="auto"/>
          </w:tcPr>
          <w:p w14:paraId="16F418AC"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4a</w:t>
            </w:r>
          </w:p>
        </w:tc>
        <w:tc>
          <w:tcPr>
            <w:tcW w:w="708" w:type="dxa"/>
            <w:tcBorders>
              <w:top w:val="single" w:sz="4" w:space="0" w:color="000000"/>
              <w:left w:val="single" w:sz="4" w:space="0" w:color="000000"/>
              <w:bottom w:val="single" w:sz="4" w:space="0" w:color="000000"/>
            </w:tcBorders>
            <w:shd w:val="clear" w:color="auto" w:fill="auto"/>
          </w:tcPr>
          <w:p w14:paraId="2D634033"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5</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53A2A377"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18"/>
                <w:szCs w:val="18"/>
                <w:lang w:val="da-DK" w:eastAsia="hi-IN" w:bidi="hi-IN"/>
              </w:rPr>
            </w:pPr>
            <w:r w:rsidRPr="00354A6E">
              <w:rPr>
                <w:rFonts w:ascii="Arial Narrow" w:eastAsia="SimSun" w:hAnsi="Arial Narrow" w:cs="Arial"/>
                <w:b/>
                <w:color w:val="00AE00"/>
                <w:kern w:val="1"/>
                <w:sz w:val="20"/>
                <w:szCs w:val="20"/>
                <w:lang w:val="da-DK" w:eastAsia="hi-IN" w:bidi="hi-IN"/>
              </w:rPr>
              <w:t>5b*</w:t>
            </w:r>
          </w:p>
        </w:tc>
      </w:tr>
      <w:tr w:rsidR="004B6338" w:rsidRPr="003D7BF5" w14:paraId="736E3592" w14:textId="77777777" w:rsidTr="002115D8">
        <w:tc>
          <w:tcPr>
            <w:tcW w:w="467" w:type="dxa"/>
            <w:tcBorders>
              <w:top w:val="single" w:sz="4" w:space="0" w:color="000000"/>
              <w:left w:val="single" w:sz="4" w:space="0" w:color="000000"/>
              <w:bottom w:val="single" w:sz="4" w:space="0" w:color="000000"/>
            </w:tcBorders>
            <w:shd w:val="clear" w:color="auto" w:fill="FFFF99"/>
          </w:tcPr>
          <w:p w14:paraId="608AEBEE" w14:textId="66FA048C" w:rsidR="004B6338" w:rsidRPr="00354A6E" w:rsidRDefault="00B47956" w:rsidP="002115D8">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Niveeau</w:t>
            </w:r>
          </w:p>
        </w:tc>
        <w:tc>
          <w:tcPr>
            <w:tcW w:w="1376" w:type="dxa"/>
            <w:tcBorders>
              <w:top w:val="single" w:sz="4" w:space="0" w:color="000000"/>
              <w:left w:val="single" w:sz="4" w:space="0" w:color="000000"/>
              <w:bottom w:val="single" w:sz="4" w:space="0" w:color="000000"/>
            </w:tcBorders>
            <w:shd w:val="clear" w:color="auto" w:fill="CCFFCC"/>
          </w:tcPr>
          <w:p w14:paraId="4C89EAA4" w14:textId="147F7F1E" w:rsidR="004B6338" w:rsidRPr="00354A6E" w:rsidRDefault="00B47956" w:rsidP="002115D8">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Titel på niveau</w:t>
            </w:r>
            <w:r w:rsidR="004B6338" w:rsidRPr="00354A6E">
              <w:rPr>
                <w:rFonts w:ascii="Arial Narrow" w:eastAsia="SimSun" w:hAnsi="Arial Narrow" w:cs="Arial"/>
                <w:b/>
                <w:kern w:val="1"/>
                <w:sz w:val="20"/>
                <w:szCs w:val="20"/>
                <w:vertAlign w:val="superscript"/>
                <w:lang w:val="da-DK" w:eastAsia="hi-IN" w:bidi="hi-IN"/>
              </w:rPr>
              <w:footnoteReference w:id="1"/>
            </w:r>
          </w:p>
        </w:tc>
        <w:tc>
          <w:tcPr>
            <w:tcW w:w="5812" w:type="dxa"/>
            <w:tcBorders>
              <w:top w:val="single" w:sz="4" w:space="0" w:color="000000"/>
              <w:left w:val="single" w:sz="4" w:space="0" w:color="000000"/>
              <w:bottom w:val="single" w:sz="4" w:space="0" w:color="000000"/>
            </w:tcBorders>
            <w:shd w:val="clear" w:color="auto" w:fill="CCFFFF"/>
          </w:tcPr>
          <w:p w14:paraId="3BAC0C85" w14:textId="77777777" w:rsidR="005B2E1A" w:rsidRPr="00354A6E" w:rsidRDefault="005B2E1A" w:rsidP="005B2E1A">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Beskrivelse af niveau</w:t>
            </w:r>
          </w:p>
          <w:p w14:paraId="094F669F" w14:textId="526914DF" w:rsidR="004B6338" w:rsidRPr="00354A6E" w:rsidRDefault="005B2E1A" w:rsidP="005B2E1A">
            <w:pPr>
              <w:widowControl w:val="0"/>
              <w:suppressAutoHyphens/>
              <w:spacing w:before="0" w:line="240" w:lineRule="auto"/>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Forklaring</w:t>
            </w:r>
          </w:p>
        </w:tc>
        <w:tc>
          <w:tcPr>
            <w:tcW w:w="709" w:type="dxa"/>
            <w:tcBorders>
              <w:top w:val="single" w:sz="4" w:space="0" w:color="000000"/>
              <w:left w:val="single" w:sz="4" w:space="0" w:color="000000"/>
              <w:bottom w:val="single" w:sz="4" w:space="0" w:color="000000"/>
            </w:tcBorders>
            <w:shd w:val="clear" w:color="auto" w:fill="auto"/>
          </w:tcPr>
          <w:p w14:paraId="3E6B8C1F" w14:textId="0FCE5DA3" w:rsidR="004B6338" w:rsidRPr="00354A6E" w:rsidRDefault="005B2E1A" w:rsidP="005B2E1A">
            <w:pPr>
              <w:widowControl w:val="0"/>
              <w:suppressAutoHyphens/>
              <w:spacing w:before="0" w:line="240" w:lineRule="auto"/>
              <w:rPr>
                <w:rFonts w:ascii="Arial Narrow" w:eastAsia="SimSun" w:hAnsi="Arial Narrow" w:cs="Arial"/>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1</w:t>
            </w:r>
            <w:r w:rsidR="00176A9B">
              <w:rPr>
                <w:rFonts w:ascii="Arial Narrow" w:eastAsia="SimSun" w:hAnsi="Arial Narrow" w:cs="Arial"/>
                <w:b/>
                <w:color w:val="0000FF"/>
                <w:kern w:val="1"/>
                <w:sz w:val="20"/>
                <w:szCs w:val="20"/>
                <w:lang w:val="da-DK" w:eastAsia="hi-IN" w:bidi="hi-IN"/>
              </w:rPr>
              <w:t>.</w:t>
            </w:r>
            <w:r w:rsidRPr="00354A6E">
              <w:rPr>
                <w:rFonts w:ascii="Arial Narrow" w:eastAsia="SimSun" w:hAnsi="Arial Narrow" w:cs="Arial"/>
                <w:b/>
                <w:color w:val="0000FF"/>
                <w:kern w:val="1"/>
                <w:sz w:val="20"/>
                <w:szCs w:val="20"/>
                <w:lang w:val="da-DK" w:eastAsia="hi-IN" w:bidi="hi-IN"/>
              </w:rPr>
              <w:t xml:space="preserve"> gang (sæt kryds)</w:t>
            </w:r>
          </w:p>
        </w:tc>
        <w:tc>
          <w:tcPr>
            <w:tcW w:w="2977" w:type="dxa"/>
            <w:tcBorders>
              <w:top w:val="single" w:sz="4" w:space="0" w:color="000000"/>
              <w:left w:val="single" w:sz="4" w:space="0" w:color="000000"/>
              <w:bottom w:val="single" w:sz="4" w:space="0" w:color="000000"/>
            </w:tcBorders>
            <w:shd w:val="clear" w:color="auto" w:fill="auto"/>
          </w:tcPr>
          <w:p w14:paraId="3EEB59E7" w14:textId="063816EE" w:rsidR="004B6338" w:rsidRPr="00354A6E" w:rsidRDefault="00A14256" w:rsidP="002115D8">
            <w:pPr>
              <w:widowControl w:val="0"/>
              <w:suppressAutoHyphens/>
              <w:spacing w:before="0" w:line="240" w:lineRule="auto"/>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color w:val="0000FF"/>
                <w:kern w:val="1"/>
                <w:sz w:val="20"/>
                <w:szCs w:val="20"/>
                <w:lang w:val="da-DK" w:eastAsia="hi-IN" w:bidi="hi-IN"/>
              </w:rPr>
              <w:t>Giv konkrete eksempler på det, du vidste i begyndelsen, for at illustrere det valgte niveau</w:t>
            </w:r>
          </w:p>
        </w:tc>
        <w:tc>
          <w:tcPr>
            <w:tcW w:w="708" w:type="dxa"/>
            <w:tcBorders>
              <w:top w:val="single" w:sz="4" w:space="0" w:color="000000"/>
              <w:left w:val="single" w:sz="4" w:space="0" w:color="000000"/>
              <w:bottom w:val="single" w:sz="4" w:space="0" w:color="000000"/>
            </w:tcBorders>
            <w:shd w:val="clear" w:color="auto" w:fill="auto"/>
          </w:tcPr>
          <w:p w14:paraId="099B4FDE" w14:textId="6173C0DE" w:rsidR="004B6338" w:rsidRPr="00354A6E" w:rsidRDefault="00A14256" w:rsidP="002115D8">
            <w:pPr>
              <w:widowControl w:val="0"/>
              <w:suppressAutoHyphens/>
              <w:spacing w:before="0" w:line="240" w:lineRule="auto"/>
              <w:rPr>
                <w:rFonts w:ascii="Arial Narrow" w:eastAsia="SimSun" w:hAnsi="Arial Narrow" w:cs="Arial"/>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2</w:t>
            </w:r>
            <w:r w:rsidR="00176A9B">
              <w:rPr>
                <w:rFonts w:ascii="Arial Narrow" w:eastAsia="SimSun" w:hAnsi="Arial Narrow" w:cs="Arial"/>
                <w:b/>
                <w:color w:val="00AE00"/>
                <w:kern w:val="1"/>
                <w:sz w:val="20"/>
                <w:szCs w:val="20"/>
                <w:lang w:val="da-DK" w:eastAsia="hi-IN" w:bidi="hi-IN"/>
              </w:rPr>
              <w:t xml:space="preserve">. </w:t>
            </w:r>
            <w:r w:rsidRPr="00354A6E">
              <w:rPr>
                <w:rFonts w:ascii="Arial Narrow" w:eastAsia="SimSun" w:hAnsi="Arial Narrow" w:cs="Arial"/>
                <w:b/>
                <w:color w:val="00AE00"/>
                <w:kern w:val="1"/>
                <w:sz w:val="20"/>
                <w:szCs w:val="20"/>
                <w:lang w:val="da-DK" w:eastAsia="hi-IN" w:bidi="hi-IN"/>
              </w:rPr>
              <w:t>gang (sæt kryds)</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653AF06" w14:textId="77043C16" w:rsidR="004B6338" w:rsidRPr="00354A6E" w:rsidRDefault="00176A9B" w:rsidP="002115D8">
            <w:pPr>
              <w:widowControl w:val="0"/>
              <w:suppressAutoHyphens/>
              <w:spacing w:before="0" w:line="240" w:lineRule="auto"/>
              <w:rPr>
                <w:rFonts w:ascii="Arial Narrow" w:eastAsia="SimSun" w:hAnsi="Arial Narrow" w:cs="Arial"/>
                <w:kern w:val="1"/>
                <w:sz w:val="20"/>
                <w:szCs w:val="20"/>
                <w:lang w:val="da-DK" w:eastAsia="hi-IN" w:bidi="hi-IN"/>
              </w:rPr>
            </w:pPr>
            <w:r w:rsidRPr="00354A6E">
              <w:rPr>
                <w:rFonts w:ascii="Arial Narrow" w:eastAsia="SimSun" w:hAnsi="Arial Narrow" w:cs="Arial"/>
                <w:color w:val="00AE00"/>
                <w:kern w:val="1"/>
                <w:sz w:val="20"/>
                <w:szCs w:val="20"/>
                <w:lang w:val="da-DK" w:eastAsia="hi-IN" w:bidi="hi-IN"/>
              </w:rPr>
              <w:t xml:space="preserve">Giv konkrete eksempler på </w:t>
            </w:r>
            <w:r>
              <w:rPr>
                <w:rFonts w:ascii="Arial Narrow" w:eastAsia="SimSun" w:hAnsi="Arial Narrow" w:cs="Arial"/>
                <w:color w:val="00AE00"/>
                <w:kern w:val="1"/>
                <w:sz w:val="20"/>
                <w:szCs w:val="20"/>
                <w:lang w:val="da-DK" w:eastAsia="hi-IN" w:bidi="hi-IN"/>
              </w:rPr>
              <w:t>din viden</w:t>
            </w:r>
            <w:r w:rsidRPr="00354A6E">
              <w:rPr>
                <w:rFonts w:ascii="Arial Narrow" w:eastAsia="SimSun" w:hAnsi="Arial Narrow" w:cs="Arial"/>
                <w:color w:val="00AE00"/>
                <w:kern w:val="1"/>
                <w:sz w:val="20"/>
                <w:szCs w:val="20"/>
                <w:lang w:val="da-DK" w:eastAsia="hi-IN" w:bidi="hi-IN"/>
              </w:rPr>
              <w:t xml:space="preserve"> ved afslutningen, for at illustrere det valgte niveau</w:t>
            </w:r>
          </w:p>
        </w:tc>
      </w:tr>
      <w:tr w:rsidR="004B6338" w:rsidRPr="00354A6E" w14:paraId="36325946" w14:textId="77777777" w:rsidTr="002115D8">
        <w:tc>
          <w:tcPr>
            <w:tcW w:w="467" w:type="dxa"/>
            <w:tcBorders>
              <w:top w:val="single" w:sz="4" w:space="0" w:color="000000"/>
              <w:left w:val="single" w:sz="4" w:space="0" w:color="000000"/>
              <w:bottom w:val="single" w:sz="4" w:space="0" w:color="000000"/>
            </w:tcBorders>
            <w:shd w:val="clear" w:color="auto" w:fill="FFFF99"/>
          </w:tcPr>
          <w:p w14:paraId="660A0B50" w14:textId="10E1A9AA"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5</w:t>
            </w:r>
          </w:p>
        </w:tc>
        <w:tc>
          <w:tcPr>
            <w:tcW w:w="1376" w:type="dxa"/>
            <w:tcBorders>
              <w:top w:val="single" w:sz="4" w:space="0" w:color="000000"/>
              <w:left w:val="single" w:sz="4" w:space="0" w:color="000000"/>
              <w:bottom w:val="single" w:sz="4" w:space="0" w:color="000000"/>
            </w:tcBorders>
            <w:shd w:val="clear" w:color="auto" w:fill="CCFFCC"/>
            <w:vAlign w:val="center"/>
          </w:tcPr>
          <w:p w14:paraId="3BA23BAE" w14:textId="77777777" w:rsidR="005D6336" w:rsidRPr="00354A6E" w:rsidRDefault="005D6336" w:rsidP="005D6336">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vide hvor ellers</w:t>
            </w:r>
          </w:p>
          <w:p w14:paraId="2A60DDD8" w14:textId="59D8469F" w:rsidR="004B6338" w:rsidRPr="00354A6E" w:rsidRDefault="005D6336" w:rsidP="005D6336">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(strategisk overførsel)</w:t>
            </w:r>
          </w:p>
        </w:tc>
        <w:tc>
          <w:tcPr>
            <w:tcW w:w="5812" w:type="dxa"/>
            <w:tcBorders>
              <w:top w:val="single" w:sz="4" w:space="0" w:color="000000"/>
              <w:left w:val="single" w:sz="4" w:space="0" w:color="000000"/>
              <w:bottom w:val="single" w:sz="4" w:space="0" w:color="000000"/>
            </w:tcBorders>
            <w:shd w:val="clear" w:color="auto" w:fill="CCFFFF"/>
          </w:tcPr>
          <w:p w14:paraId="612B82E1" w14:textId="238EA8A1" w:rsidR="004B6338" w:rsidRPr="00354A6E" w:rsidRDefault="00877130"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have viden om egne kulturelle referencerammer og de forskellige mulige mønstre af kulturelle forskelle. At vide, hvordan man synliggør kulturelle forskelle og hvordan man lærer andre strategier til effektiv kommunikation.</w:t>
            </w:r>
          </w:p>
        </w:tc>
        <w:tc>
          <w:tcPr>
            <w:tcW w:w="709" w:type="dxa"/>
            <w:tcBorders>
              <w:top w:val="single" w:sz="4" w:space="0" w:color="000000"/>
              <w:left w:val="single" w:sz="4" w:space="0" w:color="000000"/>
              <w:bottom w:val="single" w:sz="4" w:space="0" w:color="000000"/>
            </w:tcBorders>
            <w:shd w:val="clear" w:color="auto" w:fill="auto"/>
          </w:tcPr>
          <w:p w14:paraId="5D48E2A7"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502C169B"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977" w:type="dxa"/>
            <w:tcBorders>
              <w:top w:val="single" w:sz="4" w:space="0" w:color="000000"/>
              <w:left w:val="single" w:sz="4" w:space="0" w:color="000000"/>
              <w:bottom w:val="single" w:sz="4" w:space="0" w:color="000000"/>
            </w:tcBorders>
            <w:shd w:val="clear" w:color="auto" w:fill="auto"/>
          </w:tcPr>
          <w:p w14:paraId="466C0E67"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708" w:type="dxa"/>
            <w:tcBorders>
              <w:top w:val="single" w:sz="4" w:space="0" w:color="000000"/>
              <w:left w:val="single" w:sz="4" w:space="0" w:color="000000"/>
              <w:bottom w:val="single" w:sz="4" w:space="0" w:color="000000"/>
            </w:tcBorders>
            <w:shd w:val="clear" w:color="auto" w:fill="auto"/>
          </w:tcPr>
          <w:p w14:paraId="3A7153F2"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28AE2C2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3CE19C3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33398DE3" w14:textId="77777777" w:rsidTr="002115D8">
        <w:tc>
          <w:tcPr>
            <w:tcW w:w="467" w:type="dxa"/>
            <w:tcBorders>
              <w:top w:val="single" w:sz="4" w:space="0" w:color="000000"/>
              <w:left w:val="single" w:sz="4" w:space="0" w:color="000000"/>
              <w:bottom w:val="single" w:sz="4" w:space="0" w:color="000000"/>
            </w:tcBorders>
            <w:shd w:val="clear" w:color="auto" w:fill="FFFF99"/>
          </w:tcPr>
          <w:p w14:paraId="449798DD"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4</w:t>
            </w:r>
          </w:p>
        </w:tc>
        <w:tc>
          <w:tcPr>
            <w:tcW w:w="1376" w:type="dxa"/>
            <w:tcBorders>
              <w:top w:val="single" w:sz="4" w:space="0" w:color="000000"/>
              <w:left w:val="single" w:sz="4" w:space="0" w:color="000000"/>
              <w:bottom w:val="single" w:sz="4" w:space="0" w:color="000000"/>
            </w:tcBorders>
            <w:shd w:val="clear" w:color="auto" w:fill="CCFFCC"/>
            <w:vAlign w:val="center"/>
          </w:tcPr>
          <w:p w14:paraId="39D5D36C" w14:textId="77777777" w:rsidR="00877130" w:rsidRPr="00354A6E" w:rsidRDefault="00877130" w:rsidP="00877130">
            <w:pPr>
              <w:spacing w:before="0"/>
              <w:rPr>
                <w:sz w:val="20"/>
                <w:szCs w:val="20"/>
                <w:lang w:val="da-DK" w:eastAsia="de-DE" w:bidi="hi-IN"/>
              </w:rPr>
            </w:pPr>
            <w:r w:rsidRPr="00354A6E">
              <w:rPr>
                <w:sz w:val="20"/>
                <w:szCs w:val="20"/>
                <w:lang w:val="da-DK" w:eastAsia="de-DE" w:bidi="hi-IN"/>
              </w:rPr>
              <w:t>Vide hvornår</w:t>
            </w:r>
          </w:p>
          <w:p w14:paraId="06D0263D" w14:textId="5B1CB35E" w:rsidR="004B6338" w:rsidRPr="00354A6E" w:rsidRDefault="00877130" w:rsidP="00877130">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sz w:val="20"/>
                <w:szCs w:val="20"/>
                <w:lang w:val="da-DK" w:eastAsia="de-DE" w:bidi="hi-IN"/>
              </w:rPr>
              <w:t>(implicit forståelse)</w:t>
            </w:r>
          </w:p>
        </w:tc>
        <w:tc>
          <w:tcPr>
            <w:tcW w:w="5812" w:type="dxa"/>
            <w:tcBorders>
              <w:top w:val="single" w:sz="4" w:space="0" w:color="000000"/>
              <w:left w:val="single" w:sz="4" w:space="0" w:color="000000"/>
              <w:bottom w:val="single" w:sz="4" w:space="0" w:color="000000"/>
            </w:tcBorders>
            <w:shd w:val="clear" w:color="auto" w:fill="CCFFFF"/>
          </w:tcPr>
          <w:p w14:paraId="7A579E5D" w14:textId="051F9752" w:rsidR="004B6338" w:rsidRPr="00354A6E" w:rsidRDefault="00877130"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vide, hvornår man skal tilpasse en specifik kommunikationsstrategi baseret på en grundig forståelse af den forskellige kultur. Forståelse af de mulige måder, hvorpå der kan opstå interkulturelle misforståelser, og hvilke strategier der er de mest hensigtsmæssige til at håndtere dem.</w:t>
            </w:r>
          </w:p>
        </w:tc>
        <w:tc>
          <w:tcPr>
            <w:tcW w:w="709" w:type="dxa"/>
            <w:tcBorders>
              <w:top w:val="single" w:sz="4" w:space="0" w:color="000000"/>
              <w:left w:val="single" w:sz="4" w:space="0" w:color="000000"/>
              <w:bottom w:val="single" w:sz="4" w:space="0" w:color="000000"/>
            </w:tcBorders>
            <w:shd w:val="clear" w:color="auto" w:fill="auto"/>
          </w:tcPr>
          <w:p w14:paraId="0E635C6F"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14DDD18A"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977" w:type="dxa"/>
            <w:tcBorders>
              <w:top w:val="single" w:sz="4" w:space="0" w:color="000000"/>
              <w:left w:val="single" w:sz="4" w:space="0" w:color="000000"/>
              <w:bottom w:val="single" w:sz="4" w:space="0" w:color="000000"/>
            </w:tcBorders>
            <w:shd w:val="clear" w:color="auto" w:fill="auto"/>
          </w:tcPr>
          <w:p w14:paraId="1CBC4BF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708" w:type="dxa"/>
            <w:tcBorders>
              <w:top w:val="single" w:sz="4" w:space="0" w:color="000000"/>
              <w:left w:val="single" w:sz="4" w:space="0" w:color="000000"/>
              <w:bottom w:val="single" w:sz="4" w:space="0" w:color="000000"/>
            </w:tcBorders>
            <w:shd w:val="clear" w:color="auto" w:fill="auto"/>
          </w:tcPr>
          <w:p w14:paraId="7EBBECDE"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0A7AF730"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A69ADB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0993208D" w14:textId="77777777" w:rsidTr="002115D8">
        <w:tc>
          <w:tcPr>
            <w:tcW w:w="467" w:type="dxa"/>
            <w:tcBorders>
              <w:top w:val="single" w:sz="4" w:space="0" w:color="000000"/>
              <w:left w:val="single" w:sz="4" w:space="0" w:color="000000"/>
              <w:bottom w:val="single" w:sz="4" w:space="0" w:color="000000"/>
            </w:tcBorders>
            <w:shd w:val="clear" w:color="auto" w:fill="FFFF99"/>
          </w:tcPr>
          <w:p w14:paraId="4204F97C"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3</w:t>
            </w:r>
          </w:p>
        </w:tc>
        <w:tc>
          <w:tcPr>
            <w:tcW w:w="1376" w:type="dxa"/>
            <w:tcBorders>
              <w:top w:val="single" w:sz="4" w:space="0" w:color="000000"/>
              <w:left w:val="single" w:sz="4" w:space="0" w:color="000000"/>
              <w:bottom w:val="single" w:sz="4" w:space="0" w:color="000000"/>
            </w:tcBorders>
            <w:shd w:val="clear" w:color="auto" w:fill="CCFFCC"/>
            <w:vAlign w:val="center"/>
          </w:tcPr>
          <w:p w14:paraId="53E3D07B" w14:textId="7A61115C" w:rsidR="004B6338" w:rsidRPr="00354A6E" w:rsidRDefault="00877130" w:rsidP="002115D8">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Vide hvordan</w:t>
            </w:r>
          </w:p>
        </w:tc>
        <w:tc>
          <w:tcPr>
            <w:tcW w:w="5812" w:type="dxa"/>
            <w:tcBorders>
              <w:top w:val="single" w:sz="4" w:space="0" w:color="000000"/>
              <w:left w:val="single" w:sz="4" w:space="0" w:color="000000"/>
              <w:bottom w:val="single" w:sz="4" w:space="0" w:color="000000"/>
            </w:tcBorders>
            <w:shd w:val="clear" w:color="auto" w:fill="CCFFFF"/>
          </w:tcPr>
          <w:p w14:paraId="65C1CEA1" w14:textId="2119004B" w:rsidR="004B6338" w:rsidRPr="00354A6E" w:rsidRDefault="00877130"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vide, hvordan man kan forudse forskelle baseret på forskellige kulturelle baggrunde, og hvordan man kan tilpasse sin egen kommunikation i overensstemmelse med dette.</w:t>
            </w:r>
          </w:p>
        </w:tc>
        <w:tc>
          <w:tcPr>
            <w:tcW w:w="709" w:type="dxa"/>
            <w:tcBorders>
              <w:top w:val="single" w:sz="4" w:space="0" w:color="000000"/>
              <w:left w:val="single" w:sz="4" w:space="0" w:color="000000"/>
              <w:bottom w:val="single" w:sz="4" w:space="0" w:color="000000"/>
            </w:tcBorders>
            <w:shd w:val="clear" w:color="auto" w:fill="auto"/>
          </w:tcPr>
          <w:p w14:paraId="5720EF6C"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258DE285"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977" w:type="dxa"/>
            <w:tcBorders>
              <w:top w:val="single" w:sz="4" w:space="0" w:color="000000"/>
              <w:left w:val="single" w:sz="4" w:space="0" w:color="000000"/>
              <w:bottom w:val="single" w:sz="4" w:space="0" w:color="000000"/>
            </w:tcBorders>
            <w:shd w:val="clear" w:color="auto" w:fill="auto"/>
          </w:tcPr>
          <w:p w14:paraId="4F37CB7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708" w:type="dxa"/>
            <w:tcBorders>
              <w:top w:val="single" w:sz="4" w:space="0" w:color="000000"/>
              <w:left w:val="single" w:sz="4" w:space="0" w:color="000000"/>
              <w:bottom w:val="single" w:sz="4" w:space="0" w:color="000000"/>
            </w:tcBorders>
            <w:shd w:val="clear" w:color="auto" w:fill="auto"/>
          </w:tcPr>
          <w:p w14:paraId="2A84F164"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492D516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A98F8F1"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6D1C7BCA" w14:textId="77777777" w:rsidTr="002115D8">
        <w:tc>
          <w:tcPr>
            <w:tcW w:w="467" w:type="dxa"/>
            <w:tcBorders>
              <w:top w:val="single" w:sz="4" w:space="0" w:color="000000"/>
              <w:left w:val="single" w:sz="4" w:space="0" w:color="000000"/>
              <w:bottom w:val="single" w:sz="4" w:space="0" w:color="000000"/>
            </w:tcBorders>
            <w:shd w:val="clear" w:color="auto" w:fill="FFFF99"/>
          </w:tcPr>
          <w:p w14:paraId="6C548362"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2</w:t>
            </w:r>
          </w:p>
        </w:tc>
        <w:tc>
          <w:tcPr>
            <w:tcW w:w="1376" w:type="dxa"/>
            <w:tcBorders>
              <w:top w:val="single" w:sz="4" w:space="0" w:color="000000"/>
              <w:left w:val="single" w:sz="4" w:space="0" w:color="000000"/>
              <w:bottom w:val="single" w:sz="4" w:space="0" w:color="000000"/>
            </w:tcBorders>
            <w:shd w:val="clear" w:color="auto" w:fill="CCFFCC"/>
            <w:vAlign w:val="center"/>
          </w:tcPr>
          <w:p w14:paraId="2CF2F002" w14:textId="77777777" w:rsidR="00877130" w:rsidRPr="00354A6E" w:rsidRDefault="00877130" w:rsidP="00877130">
            <w:pPr>
              <w:spacing w:before="0"/>
              <w:rPr>
                <w:sz w:val="20"/>
                <w:szCs w:val="20"/>
                <w:lang w:val="da-DK" w:eastAsia="de-DE" w:bidi="hi-IN"/>
              </w:rPr>
            </w:pPr>
            <w:r w:rsidRPr="00354A6E">
              <w:rPr>
                <w:sz w:val="20"/>
                <w:szCs w:val="20"/>
                <w:lang w:val="da-DK" w:eastAsia="de-DE" w:bidi="hi-IN"/>
              </w:rPr>
              <w:t>At vide hvorfor</w:t>
            </w:r>
          </w:p>
          <w:p w14:paraId="01412F5B" w14:textId="7EEE3EE2" w:rsidR="004B6338" w:rsidRPr="00354A6E" w:rsidRDefault="00877130" w:rsidP="00877130">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sz w:val="20"/>
                <w:szCs w:val="20"/>
                <w:lang w:val="da-DK" w:eastAsia="de-DE" w:bidi="hi-IN"/>
              </w:rPr>
              <w:t>(forståelse af noget der er fjernt)</w:t>
            </w:r>
          </w:p>
        </w:tc>
        <w:tc>
          <w:tcPr>
            <w:tcW w:w="5812" w:type="dxa"/>
            <w:tcBorders>
              <w:top w:val="single" w:sz="4" w:space="0" w:color="000000"/>
              <w:left w:val="single" w:sz="4" w:space="0" w:color="000000"/>
              <w:bottom w:val="single" w:sz="4" w:space="0" w:color="000000"/>
            </w:tcBorders>
            <w:shd w:val="clear" w:color="auto" w:fill="CCFFFF"/>
          </w:tcPr>
          <w:p w14:paraId="3CC26723" w14:textId="06604D42" w:rsidR="004B6338" w:rsidRPr="00354A6E" w:rsidRDefault="00877130"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Forståelse for, at ens egen kultur er afgørende for, hvad folk ser, hvordan de forstår det, og hvordan de udtrykker sig. At vide, at forskellige kulturer påvirker mennesker på forskellig vis.</w:t>
            </w:r>
          </w:p>
        </w:tc>
        <w:tc>
          <w:tcPr>
            <w:tcW w:w="709" w:type="dxa"/>
            <w:tcBorders>
              <w:top w:val="single" w:sz="4" w:space="0" w:color="000000"/>
              <w:left w:val="single" w:sz="4" w:space="0" w:color="000000"/>
              <w:bottom w:val="single" w:sz="4" w:space="0" w:color="000000"/>
            </w:tcBorders>
            <w:shd w:val="clear" w:color="auto" w:fill="auto"/>
          </w:tcPr>
          <w:p w14:paraId="08FB8296"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3CD5D67"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977" w:type="dxa"/>
            <w:tcBorders>
              <w:top w:val="single" w:sz="4" w:space="0" w:color="000000"/>
              <w:left w:val="single" w:sz="4" w:space="0" w:color="000000"/>
              <w:bottom w:val="single" w:sz="4" w:space="0" w:color="000000"/>
            </w:tcBorders>
            <w:shd w:val="clear" w:color="auto" w:fill="auto"/>
          </w:tcPr>
          <w:p w14:paraId="68851900"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p>
        </w:tc>
        <w:tc>
          <w:tcPr>
            <w:tcW w:w="708" w:type="dxa"/>
            <w:tcBorders>
              <w:top w:val="single" w:sz="4" w:space="0" w:color="000000"/>
              <w:left w:val="single" w:sz="4" w:space="0" w:color="000000"/>
              <w:bottom w:val="single" w:sz="4" w:space="0" w:color="000000"/>
            </w:tcBorders>
            <w:shd w:val="clear" w:color="auto" w:fill="auto"/>
          </w:tcPr>
          <w:p w14:paraId="551CF402"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52C9D6DA"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2444592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0AC5C02C" w14:textId="77777777" w:rsidTr="002115D8">
        <w:tc>
          <w:tcPr>
            <w:tcW w:w="467" w:type="dxa"/>
            <w:tcBorders>
              <w:top w:val="single" w:sz="4" w:space="0" w:color="000000"/>
              <w:left w:val="single" w:sz="4" w:space="0" w:color="000000"/>
              <w:bottom w:val="single" w:sz="4" w:space="0" w:color="000000"/>
            </w:tcBorders>
            <w:shd w:val="clear" w:color="auto" w:fill="FFFF99"/>
          </w:tcPr>
          <w:p w14:paraId="78C5D9AF"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1</w:t>
            </w:r>
          </w:p>
        </w:tc>
        <w:tc>
          <w:tcPr>
            <w:tcW w:w="1376" w:type="dxa"/>
            <w:tcBorders>
              <w:top w:val="single" w:sz="4" w:space="0" w:color="000000"/>
              <w:left w:val="single" w:sz="4" w:space="0" w:color="000000"/>
              <w:bottom w:val="single" w:sz="4" w:space="0" w:color="000000"/>
            </w:tcBorders>
            <w:shd w:val="clear" w:color="auto" w:fill="CCFFCC"/>
            <w:vAlign w:val="center"/>
          </w:tcPr>
          <w:p w14:paraId="593CFE97" w14:textId="1C88DF79" w:rsidR="004B6338" w:rsidRPr="00354A6E" w:rsidRDefault="00877130" w:rsidP="002115D8">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Vide hvad</w:t>
            </w:r>
          </w:p>
        </w:tc>
        <w:tc>
          <w:tcPr>
            <w:tcW w:w="5812" w:type="dxa"/>
            <w:tcBorders>
              <w:top w:val="single" w:sz="4" w:space="0" w:color="000000"/>
              <w:left w:val="single" w:sz="4" w:space="0" w:color="000000"/>
              <w:bottom w:val="single" w:sz="4" w:space="0" w:color="000000"/>
            </w:tcBorders>
            <w:shd w:val="clear" w:color="auto" w:fill="CCFFFF"/>
          </w:tcPr>
          <w:p w14:paraId="13FFD5FA" w14:textId="50C3F459" w:rsidR="004B6338" w:rsidRPr="00354A6E" w:rsidRDefault="00877130"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vide, at forskellige kulturer har forskellige måder at kommunikere på.</w:t>
            </w:r>
          </w:p>
        </w:tc>
        <w:tc>
          <w:tcPr>
            <w:tcW w:w="709" w:type="dxa"/>
            <w:tcBorders>
              <w:top w:val="single" w:sz="4" w:space="0" w:color="000000"/>
              <w:left w:val="single" w:sz="4" w:space="0" w:color="000000"/>
              <w:bottom w:val="single" w:sz="4" w:space="0" w:color="000000"/>
            </w:tcBorders>
            <w:shd w:val="clear" w:color="auto" w:fill="auto"/>
          </w:tcPr>
          <w:p w14:paraId="58C0999B"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6FD1BB9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977" w:type="dxa"/>
            <w:tcBorders>
              <w:top w:val="single" w:sz="4" w:space="0" w:color="000000"/>
              <w:left w:val="single" w:sz="4" w:space="0" w:color="000000"/>
              <w:bottom w:val="single" w:sz="4" w:space="0" w:color="000000"/>
            </w:tcBorders>
            <w:shd w:val="clear" w:color="auto" w:fill="auto"/>
          </w:tcPr>
          <w:p w14:paraId="5C1608A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708" w:type="dxa"/>
            <w:tcBorders>
              <w:top w:val="single" w:sz="4" w:space="0" w:color="000000"/>
              <w:left w:val="single" w:sz="4" w:space="0" w:color="000000"/>
              <w:bottom w:val="single" w:sz="4" w:space="0" w:color="000000"/>
            </w:tcBorders>
            <w:shd w:val="clear" w:color="auto" w:fill="auto"/>
          </w:tcPr>
          <w:p w14:paraId="54572AD0"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2F124B3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14:paraId="6BDCA57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bl>
    <w:p w14:paraId="5F6A12F4" w14:textId="77777777" w:rsidR="004B6338" w:rsidRPr="00354A6E" w:rsidRDefault="004B6338" w:rsidP="004B6338">
      <w:pPr>
        <w:widowControl w:val="0"/>
        <w:suppressAutoHyphens/>
        <w:spacing w:before="0" w:line="240" w:lineRule="auto"/>
        <w:rPr>
          <w:rFonts w:eastAsia="SimSun" w:cs="Arial"/>
          <w:b/>
          <w:kern w:val="1"/>
          <w:lang w:val="da-DK" w:eastAsia="hi-IN" w:bidi="hi-IN"/>
        </w:rPr>
      </w:pPr>
    </w:p>
    <w:p w14:paraId="0365F29C" w14:textId="77777777" w:rsidR="004B6338" w:rsidRPr="00354A6E" w:rsidRDefault="004B6338" w:rsidP="00893971">
      <w:pPr>
        <w:pStyle w:val="Heading3"/>
        <w:rPr>
          <w:lang w:val="da-DK"/>
        </w:rPr>
      </w:pPr>
    </w:p>
    <w:p w14:paraId="79190796" w14:textId="1707B48F" w:rsidR="004B6338" w:rsidRPr="00354A6E" w:rsidRDefault="00FE7F7B" w:rsidP="00893971">
      <w:pPr>
        <w:rPr>
          <w:color w:val="004680"/>
          <w:lang w:val="da-DK"/>
        </w:rPr>
      </w:pPr>
      <w:r w:rsidRPr="00354A6E">
        <w:rPr>
          <w:color w:val="004680"/>
          <w:lang w:val="da-DK"/>
        </w:rPr>
        <w:t>Hvordan vil du beskrive din udvikling inden for kompetencedimensionen "viden" med én sætning?</w:t>
      </w:r>
    </w:p>
    <w:p w14:paraId="5044F92E" w14:textId="77777777" w:rsidR="004B6338" w:rsidRPr="00354A6E" w:rsidRDefault="004B6338" w:rsidP="004B6338">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0" w:line="276" w:lineRule="auto"/>
        <w:rPr>
          <w:lang w:val="da-DK"/>
        </w:rPr>
      </w:pPr>
      <w:r w:rsidRPr="00354A6E">
        <w:rPr>
          <w:lang w:val="da-DK"/>
        </w:rPr>
        <w:br/>
      </w:r>
      <w:r w:rsidRPr="00354A6E">
        <w:rPr>
          <w:lang w:val="da-DK"/>
        </w:rPr>
        <w:br/>
      </w:r>
      <w:r w:rsidRPr="00354A6E">
        <w:rPr>
          <w:lang w:val="da-DK"/>
        </w:rPr>
        <w:br/>
      </w:r>
    </w:p>
    <w:p w14:paraId="011844F0" w14:textId="77777777" w:rsidR="004B6338" w:rsidRPr="00354A6E" w:rsidRDefault="004B6338" w:rsidP="004B6338">
      <w:pPr>
        <w:spacing w:before="0" w:after="200" w:line="276" w:lineRule="auto"/>
        <w:rPr>
          <w:rFonts w:eastAsia="SimSun" w:cs="Arial"/>
          <w:b/>
          <w:kern w:val="1"/>
          <w:lang w:val="da-DK" w:eastAsia="hi-IN" w:bidi="hi-IN"/>
        </w:rPr>
      </w:pPr>
      <w:r w:rsidRPr="00354A6E">
        <w:rPr>
          <w:rFonts w:eastAsia="SimSun" w:cs="Arial"/>
          <w:b/>
          <w:kern w:val="1"/>
          <w:lang w:val="da-DK" w:eastAsia="hi-IN" w:bidi="hi-IN"/>
        </w:rPr>
        <w:br w:type="page"/>
      </w:r>
    </w:p>
    <w:p w14:paraId="1B195BE5" w14:textId="592A4D01" w:rsidR="004B6338" w:rsidRPr="00354A6E" w:rsidRDefault="00893971" w:rsidP="004B6338">
      <w:pPr>
        <w:pStyle w:val="Heading2"/>
        <w:rPr>
          <w:rFonts w:eastAsia="SimSun" w:cs="Arial"/>
          <w:kern w:val="1"/>
          <w:lang w:val="da-DK" w:eastAsia="hi-IN" w:bidi="hi-IN"/>
        </w:rPr>
      </w:pPr>
      <w:bookmarkStart w:id="23" w:name="_Toc37079119"/>
      <w:bookmarkStart w:id="24" w:name="_Toc86655467"/>
      <w:r w:rsidRPr="00354A6E">
        <w:rPr>
          <w:rFonts w:ascii="Source Sans Pro SemiBold" w:hAnsi="Source Sans Pro SemiBold"/>
          <w:noProof/>
          <w:color w:val="654EA6"/>
          <w:sz w:val="16"/>
          <w:szCs w:val="16"/>
          <w:lang w:eastAsia="en-GB"/>
        </w:rPr>
        <w:drawing>
          <wp:anchor distT="0" distB="0" distL="114300" distR="114300" simplePos="0" relativeHeight="251722752" behindDoc="1" locked="0" layoutInCell="1" allowOverlap="1" wp14:anchorId="07D741BB" wp14:editId="54E01604">
            <wp:simplePos x="0" y="0"/>
            <wp:positionH relativeFrom="leftMargin">
              <wp:align>right</wp:align>
            </wp:positionH>
            <wp:positionV relativeFrom="page">
              <wp:posOffset>951230</wp:posOffset>
            </wp:positionV>
            <wp:extent cx="539750" cy="539750"/>
            <wp:effectExtent l="0" t="0" r="0" b="0"/>
            <wp:wrapTight wrapText="bothSides">
              <wp:wrapPolygon edited="0">
                <wp:start x="5336" y="0"/>
                <wp:lineTo x="0" y="3812"/>
                <wp:lineTo x="0" y="16772"/>
                <wp:lineTo x="5336" y="20584"/>
                <wp:lineTo x="15247" y="20584"/>
                <wp:lineTo x="20584" y="16772"/>
                <wp:lineTo x="20584" y="3812"/>
                <wp:lineTo x="15247" y="0"/>
                <wp:lineTo x="5336" y="0"/>
              </wp:wrapPolygon>
            </wp:wrapTight>
            <wp:docPr id="33" name="Picture 102" descr="C:\Users\hilary.hale.haleconsulting\Sync\No Alternative Facts\IO2 Train the Trainer Format\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lary.hale.haleconsulting\Sync\No Alternative Facts\IO2 Train the Trainer Format\activity.png"/>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End w:id="23"/>
      <w:r w:rsidR="004E2B44" w:rsidRPr="00354A6E">
        <w:rPr>
          <w:rFonts w:eastAsia="SimSun" w:cs="Arial"/>
          <w:kern w:val="1"/>
          <w:lang w:val="da-DK" w:eastAsia="hi-IN" w:bidi="hi-IN"/>
        </w:rPr>
        <w:t>Dimension af færdigheder:</w:t>
      </w:r>
      <w:bookmarkEnd w:id="24"/>
      <w:r w:rsidR="004E2B44" w:rsidRPr="00354A6E">
        <w:rPr>
          <w:rFonts w:eastAsia="SimSun" w:cs="Arial"/>
          <w:kern w:val="1"/>
          <w:lang w:val="da-DK" w:eastAsia="hi-IN" w:bidi="hi-IN"/>
        </w:rPr>
        <w:t xml:space="preserve"> </w:t>
      </w:r>
      <w:r w:rsidR="004B6338" w:rsidRPr="00354A6E">
        <w:rPr>
          <w:rFonts w:eastAsia="SimSun" w:cs="Arial"/>
          <w:kern w:val="1"/>
          <w:lang w:val="da-DK" w:eastAsia="hi-IN" w:bidi="hi-IN"/>
        </w:rPr>
        <w:t xml:space="preserve"> </w:t>
      </w:r>
      <w:r w:rsidR="004B6338" w:rsidRPr="00354A6E">
        <w:rPr>
          <w:rFonts w:eastAsia="SimSun" w:cs="Arial"/>
          <w:kern w:val="1"/>
          <w:lang w:val="da-DK" w:eastAsia="hi-IN" w:bidi="hi-IN"/>
        </w:rPr>
        <w:tab/>
      </w:r>
    </w:p>
    <w:p w14:paraId="36E71637" w14:textId="3BE8BA93" w:rsidR="004B6338" w:rsidRPr="00354A6E" w:rsidRDefault="004B6338" w:rsidP="00893971">
      <w:pPr>
        <w:pStyle w:val="Heading3"/>
        <w:rPr>
          <w:rFonts w:eastAsia="SimSun" w:cs="Arial"/>
          <w:kern w:val="1"/>
          <w:sz w:val="20"/>
          <w:szCs w:val="20"/>
          <w:u w:val="single"/>
          <w:lang w:val="da-DK" w:eastAsia="hi-IN" w:bidi="hi-IN"/>
        </w:rPr>
      </w:pPr>
      <w:bookmarkStart w:id="25" w:name="_Toc86655468"/>
      <w:r w:rsidRPr="00354A6E">
        <w:rPr>
          <w:rFonts w:eastAsia="SimSun" w:cs="Arial"/>
          <w:kern w:val="1"/>
          <w:lang w:val="da-DK" w:eastAsia="hi-IN" w:bidi="hi-IN"/>
        </w:rPr>
        <w:t>M</w:t>
      </w:r>
      <w:r w:rsidR="004E2B44" w:rsidRPr="00354A6E">
        <w:rPr>
          <w:rFonts w:eastAsia="SimSun" w:cs="Arial"/>
          <w:kern w:val="1"/>
          <w:lang w:val="da-DK" w:eastAsia="hi-IN" w:bidi="hi-IN"/>
        </w:rPr>
        <w:t xml:space="preserve">ine færdigheder om </w:t>
      </w:r>
      <w:r w:rsidR="00B303BA">
        <w:rPr>
          <w:rFonts w:eastAsia="SimSun" w:cs="Arial"/>
          <w:kern w:val="1"/>
          <w:lang w:val="da-DK" w:eastAsia="hi-IN" w:bidi="hi-IN"/>
        </w:rPr>
        <w:t xml:space="preserve">at </w:t>
      </w:r>
      <w:r w:rsidR="004E2B44" w:rsidRPr="00354A6E">
        <w:rPr>
          <w:rFonts w:eastAsia="SimSun" w:cs="Arial"/>
          <w:kern w:val="1"/>
          <w:lang w:val="da-DK" w:eastAsia="hi-IN" w:bidi="hi-IN"/>
        </w:rPr>
        <w:t>&lt; promovere implementeringen af aldersfølsom karrierestyring i virksomhedskulturen</w:t>
      </w:r>
      <w:r w:rsidR="000F04A7" w:rsidRPr="00354A6E">
        <w:rPr>
          <w:rFonts w:eastAsia="SimSun" w:cs="Arial"/>
          <w:kern w:val="1"/>
          <w:lang w:val="da-DK" w:eastAsia="hi-IN" w:bidi="hi-IN"/>
        </w:rPr>
        <w:t xml:space="preserve"> &gt;</w:t>
      </w:r>
      <w:bookmarkEnd w:id="25"/>
    </w:p>
    <w:p w14:paraId="35708988" w14:textId="2E7352B7" w:rsidR="004B6338" w:rsidRPr="00354A6E" w:rsidRDefault="004E2B44" w:rsidP="004E2B44">
      <w:pPr>
        <w:spacing w:before="0"/>
        <w:rPr>
          <w:b/>
          <w:bCs/>
          <w:kern w:val="1"/>
          <w:lang w:val="da-DK" w:eastAsia="hi-IN" w:bidi="hi-IN"/>
        </w:rPr>
      </w:pPr>
      <w:r w:rsidRPr="00354A6E">
        <w:rPr>
          <w:kern w:val="1"/>
          <w:lang w:val="da-DK" w:eastAsia="hi-IN" w:bidi="hi-IN"/>
        </w:rPr>
        <w:t>Sådan udfylder du dette skema: 1. Læs titlerne og beskrivelserne. 2. Hvordan vil du vurdere dig selv i begyndelsen og i slutningen (sæt kryds i 1 felt i begyndelsen og 1 felt i slutningen) 3. Giv konkrete eksempler på, hvad du vidste i begyndelsen og i slutningen, og skriv dem i de 2 felter bag dine afkrydsede felter.</w:t>
      </w:r>
    </w:p>
    <w:tbl>
      <w:tblPr>
        <w:tblW w:w="14950" w:type="dxa"/>
        <w:tblInd w:w="-257" w:type="dxa"/>
        <w:tblLayout w:type="fixed"/>
        <w:tblLook w:val="0000" w:firstRow="0" w:lastRow="0" w:firstColumn="0" w:lastColumn="0" w:noHBand="0" w:noVBand="0"/>
      </w:tblPr>
      <w:tblGrid>
        <w:gridCol w:w="720"/>
        <w:gridCol w:w="1341"/>
        <w:gridCol w:w="5499"/>
        <w:gridCol w:w="868"/>
        <w:gridCol w:w="2732"/>
        <w:gridCol w:w="900"/>
        <w:gridCol w:w="2890"/>
      </w:tblGrid>
      <w:tr w:rsidR="004B6338" w:rsidRPr="00354A6E" w14:paraId="4418D40B" w14:textId="77777777" w:rsidTr="002115D8">
        <w:tc>
          <w:tcPr>
            <w:tcW w:w="720" w:type="dxa"/>
            <w:tcBorders>
              <w:top w:val="single" w:sz="4" w:space="0" w:color="000000"/>
              <w:left w:val="single" w:sz="4" w:space="0" w:color="000000"/>
              <w:bottom w:val="single" w:sz="4" w:space="0" w:color="000000"/>
            </w:tcBorders>
            <w:shd w:val="clear" w:color="auto" w:fill="FFFF99"/>
          </w:tcPr>
          <w:p w14:paraId="3958EB1E"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1</w:t>
            </w:r>
          </w:p>
        </w:tc>
        <w:tc>
          <w:tcPr>
            <w:tcW w:w="1341" w:type="dxa"/>
            <w:tcBorders>
              <w:top w:val="single" w:sz="4" w:space="0" w:color="000000"/>
              <w:left w:val="single" w:sz="4" w:space="0" w:color="000000"/>
              <w:bottom w:val="single" w:sz="4" w:space="0" w:color="000000"/>
            </w:tcBorders>
            <w:shd w:val="clear" w:color="auto" w:fill="CCFFCC"/>
          </w:tcPr>
          <w:p w14:paraId="2340A708"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2</w:t>
            </w:r>
          </w:p>
        </w:tc>
        <w:tc>
          <w:tcPr>
            <w:tcW w:w="5499" w:type="dxa"/>
            <w:tcBorders>
              <w:top w:val="single" w:sz="4" w:space="0" w:color="000000"/>
              <w:left w:val="single" w:sz="4" w:space="0" w:color="000000"/>
              <w:bottom w:val="single" w:sz="4" w:space="0" w:color="000000"/>
            </w:tcBorders>
            <w:shd w:val="clear" w:color="auto" w:fill="CCFFFF"/>
          </w:tcPr>
          <w:p w14:paraId="02549C2D"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3</w:t>
            </w:r>
          </w:p>
        </w:tc>
        <w:tc>
          <w:tcPr>
            <w:tcW w:w="868" w:type="dxa"/>
            <w:tcBorders>
              <w:top w:val="single" w:sz="4" w:space="0" w:color="000000"/>
              <w:left w:val="single" w:sz="4" w:space="0" w:color="000000"/>
              <w:bottom w:val="single" w:sz="4" w:space="0" w:color="000000"/>
            </w:tcBorders>
            <w:shd w:val="clear" w:color="auto" w:fill="auto"/>
          </w:tcPr>
          <w:p w14:paraId="02F81BA8"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w:t>
            </w:r>
          </w:p>
        </w:tc>
        <w:tc>
          <w:tcPr>
            <w:tcW w:w="2732" w:type="dxa"/>
            <w:tcBorders>
              <w:top w:val="single" w:sz="4" w:space="0" w:color="000000"/>
              <w:left w:val="single" w:sz="4" w:space="0" w:color="000000"/>
              <w:bottom w:val="single" w:sz="4" w:space="0" w:color="000000"/>
            </w:tcBorders>
            <w:shd w:val="clear" w:color="auto" w:fill="auto"/>
          </w:tcPr>
          <w:p w14:paraId="03499D15"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4a</w:t>
            </w:r>
          </w:p>
        </w:tc>
        <w:tc>
          <w:tcPr>
            <w:tcW w:w="900" w:type="dxa"/>
            <w:tcBorders>
              <w:top w:val="single" w:sz="4" w:space="0" w:color="000000"/>
              <w:left w:val="single" w:sz="4" w:space="0" w:color="000000"/>
              <w:bottom w:val="single" w:sz="4" w:space="0" w:color="000000"/>
            </w:tcBorders>
            <w:shd w:val="clear" w:color="auto" w:fill="auto"/>
          </w:tcPr>
          <w:p w14:paraId="3A1BD6B6"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5</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5908DD26"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5b*</w:t>
            </w:r>
          </w:p>
        </w:tc>
      </w:tr>
      <w:tr w:rsidR="004B6338" w:rsidRPr="003D7BF5" w14:paraId="77F92C87" w14:textId="77777777" w:rsidTr="002115D8">
        <w:tc>
          <w:tcPr>
            <w:tcW w:w="720" w:type="dxa"/>
            <w:tcBorders>
              <w:top w:val="single" w:sz="4" w:space="0" w:color="000000"/>
              <w:left w:val="single" w:sz="4" w:space="0" w:color="000000"/>
              <w:bottom w:val="single" w:sz="4" w:space="0" w:color="000000"/>
            </w:tcBorders>
            <w:shd w:val="clear" w:color="auto" w:fill="FFFF99"/>
          </w:tcPr>
          <w:p w14:paraId="078B90A7" w14:textId="4C9598CA" w:rsidR="004B6338" w:rsidRPr="00354A6E" w:rsidRDefault="002D2848" w:rsidP="002115D8">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Niveeau</w:t>
            </w:r>
          </w:p>
        </w:tc>
        <w:tc>
          <w:tcPr>
            <w:tcW w:w="1341" w:type="dxa"/>
            <w:tcBorders>
              <w:top w:val="single" w:sz="4" w:space="0" w:color="000000"/>
              <w:left w:val="single" w:sz="4" w:space="0" w:color="000000"/>
              <w:bottom w:val="single" w:sz="4" w:space="0" w:color="000000"/>
            </w:tcBorders>
            <w:shd w:val="clear" w:color="auto" w:fill="CCFFCC"/>
          </w:tcPr>
          <w:p w14:paraId="1039044D" w14:textId="035B5A2A" w:rsidR="004B6338" w:rsidRPr="00354A6E" w:rsidRDefault="00385AE0" w:rsidP="002115D8">
            <w:pPr>
              <w:widowControl w:val="0"/>
              <w:suppressAutoHyphens/>
              <w:spacing w:before="0" w:line="240" w:lineRule="auto"/>
              <w:ind w:left="-108" w:right="-108"/>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Tilsvarende niveau</w:t>
            </w:r>
            <w:r w:rsidR="004B6338" w:rsidRPr="00354A6E">
              <w:rPr>
                <w:rFonts w:ascii="Arial Narrow" w:eastAsia="SimSun" w:hAnsi="Arial Narrow" w:cs="Arial"/>
                <w:b/>
                <w:kern w:val="1"/>
                <w:sz w:val="20"/>
                <w:vertAlign w:val="superscript"/>
                <w:lang w:val="da-DK" w:eastAsia="hi-IN" w:bidi="hi-IN"/>
              </w:rPr>
              <w:footnoteReference w:id="2"/>
            </w:r>
          </w:p>
        </w:tc>
        <w:tc>
          <w:tcPr>
            <w:tcW w:w="5499" w:type="dxa"/>
            <w:tcBorders>
              <w:top w:val="single" w:sz="4" w:space="0" w:color="000000"/>
              <w:left w:val="single" w:sz="4" w:space="0" w:color="000000"/>
              <w:bottom w:val="single" w:sz="4" w:space="0" w:color="000000"/>
            </w:tcBorders>
            <w:shd w:val="clear" w:color="auto" w:fill="CCFFFF"/>
          </w:tcPr>
          <w:p w14:paraId="641D913A" w14:textId="77777777" w:rsidR="002D2848" w:rsidRPr="00354A6E" w:rsidRDefault="002D2848" w:rsidP="002D2848">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Beskrivelse af niveau</w:t>
            </w:r>
          </w:p>
          <w:p w14:paraId="60419174" w14:textId="5D5942D9" w:rsidR="004B6338" w:rsidRPr="00354A6E" w:rsidRDefault="002D2848" w:rsidP="002D2848">
            <w:pPr>
              <w:widowControl w:val="0"/>
              <w:suppressAutoHyphens/>
              <w:spacing w:before="0" w:line="240" w:lineRule="auto"/>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Forklaring</w:t>
            </w:r>
          </w:p>
        </w:tc>
        <w:tc>
          <w:tcPr>
            <w:tcW w:w="868" w:type="dxa"/>
            <w:tcBorders>
              <w:top w:val="single" w:sz="4" w:space="0" w:color="000000"/>
              <w:left w:val="single" w:sz="4" w:space="0" w:color="000000"/>
              <w:bottom w:val="single" w:sz="4" w:space="0" w:color="000000"/>
            </w:tcBorders>
            <w:shd w:val="clear" w:color="auto" w:fill="auto"/>
          </w:tcPr>
          <w:p w14:paraId="6EE18C72" w14:textId="35651E65" w:rsidR="004B6338" w:rsidRPr="00354A6E" w:rsidRDefault="00C76261" w:rsidP="002115D8">
            <w:pPr>
              <w:widowControl w:val="0"/>
              <w:suppressAutoHyphens/>
              <w:spacing w:before="0" w:line="240" w:lineRule="auto"/>
              <w:rPr>
                <w:rFonts w:ascii="Arial Narrow" w:eastAsia="SimSun" w:hAnsi="Arial Narrow" w:cs="Arial"/>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1</w:t>
            </w:r>
            <w:r w:rsidR="00176A9B">
              <w:rPr>
                <w:rFonts w:ascii="Arial Narrow" w:eastAsia="SimSun" w:hAnsi="Arial Narrow" w:cs="Arial"/>
                <w:b/>
                <w:color w:val="0000FF"/>
                <w:kern w:val="1"/>
                <w:sz w:val="20"/>
                <w:szCs w:val="20"/>
                <w:lang w:val="da-DK" w:eastAsia="hi-IN" w:bidi="hi-IN"/>
              </w:rPr>
              <w:t>.</w:t>
            </w:r>
            <w:r w:rsidRPr="00354A6E">
              <w:rPr>
                <w:rFonts w:ascii="Arial Narrow" w:eastAsia="SimSun" w:hAnsi="Arial Narrow" w:cs="Arial"/>
                <w:b/>
                <w:color w:val="0000FF"/>
                <w:kern w:val="1"/>
                <w:sz w:val="20"/>
                <w:szCs w:val="20"/>
                <w:lang w:val="da-DK" w:eastAsia="hi-IN" w:bidi="hi-IN"/>
              </w:rPr>
              <w:t xml:space="preserve"> gang (sæt kryds</w:t>
            </w:r>
          </w:p>
        </w:tc>
        <w:tc>
          <w:tcPr>
            <w:tcW w:w="2732" w:type="dxa"/>
            <w:tcBorders>
              <w:top w:val="single" w:sz="4" w:space="0" w:color="000000"/>
              <w:left w:val="single" w:sz="4" w:space="0" w:color="000000"/>
              <w:bottom w:val="single" w:sz="4" w:space="0" w:color="000000"/>
            </w:tcBorders>
            <w:shd w:val="clear" w:color="auto" w:fill="auto"/>
          </w:tcPr>
          <w:p w14:paraId="5DD5DA03" w14:textId="214A4787" w:rsidR="004B6338" w:rsidRPr="00354A6E" w:rsidRDefault="00C76261" w:rsidP="002115D8">
            <w:pPr>
              <w:widowControl w:val="0"/>
              <w:suppressAutoHyphens/>
              <w:spacing w:before="0" w:line="240" w:lineRule="auto"/>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color w:val="0000FF"/>
                <w:kern w:val="1"/>
                <w:sz w:val="20"/>
                <w:szCs w:val="20"/>
                <w:lang w:val="da-DK" w:eastAsia="hi-IN" w:bidi="hi-IN"/>
              </w:rPr>
              <w:t>Giv konkrete eksempler på det, du vidste i begyndelsen, for at illustrere det valgte niveau</w:t>
            </w:r>
          </w:p>
        </w:tc>
        <w:tc>
          <w:tcPr>
            <w:tcW w:w="900" w:type="dxa"/>
            <w:tcBorders>
              <w:top w:val="single" w:sz="4" w:space="0" w:color="000000"/>
              <w:left w:val="single" w:sz="4" w:space="0" w:color="000000"/>
              <w:bottom w:val="single" w:sz="4" w:space="0" w:color="000000"/>
            </w:tcBorders>
            <w:shd w:val="clear" w:color="auto" w:fill="auto"/>
          </w:tcPr>
          <w:p w14:paraId="4E71B3F7" w14:textId="034BD8F2" w:rsidR="004B6338" w:rsidRPr="00354A6E" w:rsidRDefault="00C76261" w:rsidP="002115D8">
            <w:pPr>
              <w:widowControl w:val="0"/>
              <w:suppressAutoHyphens/>
              <w:spacing w:before="0" w:line="240" w:lineRule="auto"/>
              <w:rPr>
                <w:rFonts w:ascii="Arial Narrow" w:eastAsia="SimSun" w:hAnsi="Arial Narrow" w:cs="Arial"/>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2</w:t>
            </w:r>
            <w:r w:rsidR="00176A9B">
              <w:rPr>
                <w:rFonts w:ascii="Arial Narrow" w:eastAsia="SimSun" w:hAnsi="Arial Narrow" w:cs="Arial"/>
                <w:b/>
                <w:color w:val="00AE00"/>
                <w:kern w:val="1"/>
                <w:sz w:val="20"/>
                <w:szCs w:val="20"/>
                <w:lang w:val="da-DK" w:eastAsia="hi-IN" w:bidi="hi-IN"/>
              </w:rPr>
              <w:t>.</w:t>
            </w:r>
            <w:r w:rsidRPr="00354A6E">
              <w:rPr>
                <w:rFonts w:ascii="Arial Narrow" w:eastAsia="SimSun" w:hAnsi="Arial Narrow" w:cs="Arial"/>
                <w:b/>
                <w:color w:val="00AE00"/>
                <w:kern w:val="1"/>
                <w:sz w:val="20"/>
                <w:szCs w:val="20"/>
                <w:lang w:val="da-DK" w:eastAsia="hi-IN" w:bidi="hi-IN"/>
              </w:rPr>
              <w:t xml:space="preserve"> gang (sæt kryds)</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7B11E132" w14:textId="52178F89" w:rsidR="004B6338" w:rsidRPr="00354A6E" w:rsidRDefault="00176A9B" w:rsidP="002115D8">
            <w:pPr>
              <w:widowControl w:val="0"/>
              <w:suppressAutoHyphens/>
              <w:spacing w:before="0" w:line="240" w:lineRule="auto"/>
              <w:rPr>
                <w:rFonts w:ascii="Arial Narrow" w:eastAsia="SimSun" w:hAnsi="Arial Narrow" w:cs="Arial"/>
                <w:kern w:val="1"/>
                <w:sz w:val="20"/>
                <w:szCs w:val="20"/>
                <w:lang w:val="da-DK" w:eastAsia="hi-IN" w:bidi="hi-IN"/>
              </w:rPr>
            </w:pPr>
            <w:r w:rsidRPr="00354A6E">
              <w:rPr>
                <w:rFonts w:ascii="Arial Narrow" w:eastAsia="SimSun" w:hAnsi="Arial Narrow" w:cs="Arial"/>
                <w:color w:val="00AE00"/>
                <w:kern w:val="1"/>
                <w:sz w:val="20"/>
                <w:szCs w:val="20"/>
                <w:lang w:val="da-DK" w:eastAsia="hi-IN" w:bidi="hi-IN"/>
              </w:rPr>
              <w:t xml:space="preserve">Giv konkrete eksempler på </w:t>
            </w:r>
            <w:r>
              <w:rPr>
                <w:rFonts w:ascii="Arial Narrow" w:eastAsia="SimSun" w:hAnsi="Arial Narrow" w:cs="Arial"/>
                <w:color w:val="00AE00"/>
                <w:kern w:val="1"/>
                <w:sz w:val="20"/>
                <w:szCs w:val="20"/>
                <w:lang w:val="da-DK" w:eastAsia="hi-IN" w:bidi="hi-IN"/>
              </w:rPr>
              <w:t>din viden</w:t>
            </w:r>
            <w:r w:rsidRPr="00354A6E">
              <w:rPr>
                <w:rFonts w:ascii="Arial Narrow" w:eastAsia="SimSun" w:hAnsi="Arial Narrow" w:cs="Arial"/>
                <w:color w:val="00AE00"/>
                <w:kern w:val="1"/>
                <w:sz w:val="20"/>
                <w:szCs w:val="20"/>
                <w:lang w:val="da-DK" w:eastAsia="hi-IN" w:bidi="hi-IN"/>
              </w:rPr>
              <w:t xml:space="preserve"> ved afslutningen, for at illustrere det valgte niveau</w:t>
            </w:r>
          </w:p>
        </w:tc>
      </w:tr>
      <w:tr w:rsidR="004B6338" w:rsidRPr="00354A6E" w14:paraId="0188B974" w14:textId="77777777" w:rsidTr="002115D8">
        <w:tc>
          <w:tcPr>
            <w:tcW w:w="720" w:type="dxa"/>
            <w:tcBorders>
              <w:top w:val="single" w:sz="4" w:space="0" w:color="000000"/>
              <w:left w:val="single" w:sz="4" w:space="0" w:color="000000"/>
              <w:bottom w:val="single" w:sz="4" w:space="0" w:color="000000"/>
            </w:tcBorders>
            <w:shd w:val="clear" w:color="auto" w:fill="FFFF99"/>
          </w:tcPr>
          <w:p w14:paraId="2D2E3081"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5</w:t>
            </w:r>
          </w:p>
        </w:tc>
        <w:tc>
          <w:tcPr>
            <w:tcW w:w="1341" w:type="dxa"/>
            <w:tcBorders>
              <w:top w:val="single" w:sz="4" w:space="0" w:color="000000"/>
              <w:left w:val="single" w:sz="4" w:space="0" w:color="000000"/>
              <w:bottom w:val="single" w:sz="4" w:space="0" w:color="000000"/>
            </w:tcBorders>
            <w:shd w:val="clear" w:color="auto" w:fill="CCFFCC"/>
            <w:vAlign w:val="center"/>
          </w:tcPr>
          <w:p w14:paraId="60078945" w14:textId="644CF550" w:rsidR="004B6338" w:rsidRPr="00354A6E" w:rsidRDefault="00F21132" w:rsidP="005C6BC3">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Udvikling, opbygning, overførsel</w:t>
            </w:r>
          </w:p>
        </w:tc>
        <w:tc>
          <w:tcPr>
            <w:tcW w:w="5499" w:type="dxa"/>
            <w:tcBorders>
              <w:top w:val="single" w:sz="4" w:space="0" w:color="000000"/>
              <w:left w:val="single" w:sz="4" w:space="0" w:color="000000"/>
              <w:bottom w:val="single" w:sz="4" w:space="0" w:color="000000"/>
            </w:tcBorders>
            <w:shd w:val="clear" w:color="auto" w:fill="CCFFFF"/>
          </w:tcPr>
          <w:p w14:paraId="1C2A160D" w14:textId="024D5ECD" w:rsidR="004B6338" w:rsidRPr="00354A6E" w:rsidRDefault="00DC0D9C"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være i stand til at sætte sig i andres sted og anvende en række forskellige interkulturelle tilgange. At tilpasse sin kommunikationsstil for at imødekomme mennesker fra andre kulturer. At kunne påpege forskellene i verbal og nonverbal kommunikation og støtte andre i at kommunikere effektivt.</w:t>
            </w:r>
          </w:p>
        </w:tc>
        <w:tc>
          <w:tcPr>
            <w:tcW w:w="868" w:type="dxa"/>
            <w:tcBorders>
              <w:top w:val="single" w:sz="4" w:space="0" w:color="000000"/>
              <w:left w:val="single" w:sz="4" w:space="0" w:color="000000"/>
              <w:bottom w:val="single" w:sz="4" w:space="0" w:color="000000"/>
            </w:tcBorders>
            <w:shd w:val="clear" w:color="auto" w:fill="auto"/>
          </w:tcPr>
          <w:p w14:paraId="159CBF7A"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96A5B20"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32" w:type="dxa"/>
            <w:tcBorders>
              <w:top w:val="single" w:sz="4" w:space="0" w:color="000000"/>
              <w:left w:val="single" w:sz="4" w:space="0" w:color="000000"/>
              <w:bottom w:val="single" w:sz="4" w:space="0" w:color="000000"/>
            </w:tcBorders>
            <w:shd w:val="clear" w:color="auto" w:fill="auto"/>
          </w:tcPr>
          <w:p w14:paraId="4036B01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900" w:type="dxa"/>
            <w:tcBorders>
              <w:top w:val="single" w:sz="4" w:space="0" w:color="000000"/>
              <w:left w:val="single" w:sz="4" w:space="0" w:color="000000"/>
              <w:bottom w:val="single" w:sz="4" w:space="0" w:color="000000"/>
            </w:tcBorders>
            <w:shd w:val="clear" w:color="auto" w:fill="auto"/>
          </w:tcPr>
          <w:p w14:paraId="0D0F5268"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1FD91BA7"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67068E2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28521EED" w14:textId="77777777" w:rsidTr="002115D8">
        <w:tc>
          <w:tcPr>
            <w:tcW w:w="720" w:type="dxa"/>
            <w:tcBorders>
              <w:top w:val="single" w:sz="4" w:space="0" w:color="000000"/>
              <w:left w:val="single" w:sz="4" w:space="0" w:color="000000"/>
              <w:bottom w:val="single" w:sz="4" w:space="0" w:color="000000"/>
            </w:tcBorders>
            <w:shd w:val="clear" w:color="auto" w:fill="FFFF99"/>
          </w:tcPr>
          <w:p w14:paraId="753F4299"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4</w:t>
            </w:r>
          </w:p>
        </w:tc>
        <w:tc>
          <w:tcPr>
            <w:tcW w:w="1341" w:type="dxa"/>
            <w:tcBorders>
              <w:top w:val="single" w:sz="4" w:space="0" w:color="000000"/>
              <w:left w:val="single" w:sz="4" w:space="0" w:color="000000"/>
              <w:bottom w:val="single" w:sz="4" w:space="0" w:color="000000"/>
            </w:tcBorders>
            <w:shd w:val="clear" w:color="auto" w:fill="CCFFCC"/>
            <w:vAlign w:val="center"/>
          </w:tcPr>
          <w:p w14:paraId="33A05F39" w14:textId="77777777" w:rsidR="00DC0D9C" w:rsidRPr="00354A6E" w:rsidRDefault="00DC0D9C" w:rsidP="00DC0D9C">
            <w:pPr>
              <w:spacing w:before="0"/>
              <w:rPr>
                <w:sz w:val="20"/>
                <w:szCs w:val="20"/>
                <w:lang w:val="da-DK" w:eastAsia="de-DE" w:bidi="hi-IN"/>
              </w:rPr>
            </w:pPr>
            <w:r w:rsidRPr="00354A6E">
              <w:rPr>
                <w:sz w:val="20"/>
                <w:szCs w:val="20"/>
                <w:lang w:val="da-DK" w:eastAsia="de-DE" w:bidi="hi-IN"/>
              </w:rPr>
              <w:t>Opdage</w:t>
            </w:r>
          </w:p>
          <w:p w14:paraId="16EACEEA" w14:textId="21D44C27" w:rsidR="004B6338" w:rsidRPr="00354A6E" w:rsidRDefault="0013559E" w:rsidP="00DC0D9C">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H</w:t>
            </w:r>
            <w:r w:rsidR="00DC0D9C" w:rsidRPr="00354A6E">
              <w:rPr>
                <w:sz w:val="20"/>
                <w:szCs w:val="20"/>
                <w:lang w:val="da-DK" w:eastAsia="de-DE" w:bidi="hi-IN"/>
              </w:rPr>
              <w:t>andle selvstændigt</w:t>
            </w:r>
          </w:p>
        </w:tc>
        <w:tc>
          <w:tcPr>
            <w:tcW w:w="5499" w:type="dxa"/>
            <w:tcBorders>
              <w:top w:val="single" w:sz="4" w:space="0" w:color="000000"/>
              <w:left w:val="single" w:sz="4" w:space="0" w:color="000000"/>
              <w:bottom w:val="single" w:sz="4" w:space="0" w:color="000000"/>
            </w:tcBorders>
            <w:shd w:val="clear" w:color="auto" w:fill="CCFFFF"/>
          </w:tcPr>
          <w:p w14:paraId="55878BAC" w14:textId="77777777" w:rsidR="00DC0D9C" w:rsidRPr="00354A6E" w:rsidRDefault="00DC0D9C" w:rsidP="00DC0D9C">
            <w:pPr>
              <w:spacing w:before="0"/>
              <w:rPr>
                <w:sz w:val="20"/>
                <w:szCs w:val="20"/>
                <w:lang w:val="da-DK" w:eastAsia="de-DE" w:bidi="hi-IN"/>
              </w:rPr>
            </w:pPr>
            <w:r w:rsidRPr="00354A6E">
              <w:rPr>
                <w:sz w:val="20"/>
                <w:szCs w:val="20"/>
                <w:lang w:val="da-DK" w:eastAsia="de-DE" w:bidi="hi-IN"/>
              </w:rPr>
              <w:t xml:space="preserve">Aktiv indsamling af information om andre kulturers kommunikationstræk og udvidelse af ens egen kommunikationskompetence ved at overføre forskellige elementer til ens egen kontekst. </w:t>
            </w:r>
          </w:p>
          <w:p w14:paraId="1BC726F2" w14:textId="4C0633C7" w:rsidR="004B6338" w:rsidRPr="00354A6E" w:rsidRDefault="00DC0D9C" w:rsidP="00DC0D9C">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Gøre brug af kritisk tænkning som f.eks. at analysere, fortolke, finde sammenhænge og årsagssammenhænge for at fortolke verden fra andre kulturers synsvinkel.</w:t>
            </w:r>
          </w:p>
        </w:tc>
        <w:tc>
          <w:tcPr>
            <w:tcW w:w="868" w:type="dxa"/>
            <w:tcBorders>
              <w:top w:val="single" w:sz="4" w:space="0" w:color="000000"/>
              <w:left w:val="single" w:sz="4" w:space="0" w:color="000000"/>
              <w:bottom w:val="single" w:sz="4" w:space="0" w:color="000000"/>
            </w:tcBorders>
            <w:shd w:val="clear" w:color="auto" w:fill="auto"/>
          </w:tcPr>
          <w:p w14:paraId="422DE443"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59AA9B7"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32" w:type="dxa"/>
            <w:tcBorders>
              <w:top w:val="single" w:sz="4" w:space="0" w:color="000000"/>
              <w:left w:val="single" w:sz="4" w:space="0" w:color="000000"/>
              <w:bottom w:val="single" w:sz="4" w:space="0" w:color="000000"/>
            </w:tcBorders>
            <w:shd w:val="clear" w:color="auto" w:fill="auto"/>
          </w:tcPr>
          <w:p w14:paraId="496DC758"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900" w:type="dxa"/>
            <w:tcBorders>
              <w:top w:val="single" w:sz="4" w:space="0" w:color="000000"/>
              <w:left w:val="single" w:sz="4" w:space="0" w:color="000000"/>
              <w:bottom w:val="single" w:sz="4" w:space="0" w:color="000000"/>
            </w:tcBorders>
            <w:shd w:val="clear" w:color="auto" w:fill="auto"/>
          </w:tcPr>
          <w:p w14:paraId="13854A2C"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B7B2D3B"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3F8339E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6E86CD95" w14:textId="77777777" w:rsidTr="002115D8">
        <w:tc>
          <w:tcPr>
            <w:tcW w:w="720" w:type="dxa"/>
            <w:tcBorders>
              <w:top w:val="single" w:sz="4" w:space="0" w:color="000000"/>
              <w:left w:val="single" w:sz="4" w:space="0" w:color="000000"/>
              <w:bottom w:val="single" w:sz="4" w:space="0" w:color="000000"/>
            </w:tcBorders>
            <w:shd w:val="clear" w:color="auto" w:fill="FFFF99"/>
          </w:tcPr>
          <w:p w14:paraId="71793E2A"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3</w:t>
            </w:r>
          </w:p>
        </w:tc>
        <w:tc>
          <w:tcPr>
            <w:tcW w:w="1341" w:type="dxa"/>
            <w:tcBorders>
              <w:top w:val="single" w:sz="4" w:space="0" w:color="000000"/>
              <w:left w:val="single" w:sz="4" w:space="0" w:color="000000"/>
              <w:bottom w:val="single" w:sz="4" w:space="0" w:color="000000"/>
            </w:tcBorders>
            <w:shd w:val="clear" w:color="auto" w:fill="CCFFCC"/>
            <w:vAlign w:val="center"/>
          </w:tcPr>
          <w:p w14:paraId="5352C9D1" w14:textId="1553F233" w:rsidR="004B6338" w:rsidRPr="00354A6E" w:rsidRDefault="00DC0D9C" w:rsidP="002115D8">
            <w:pPr>
              <w:widowControl w:val="0"/>
              <w:suppressAutoHyphens/>
              <w:spacing w:before="60" w:after="60" w:line="240" w:lineRule="auto"/>
              <w:jc w:val="center"/>
              <w:rPr>
                <w:rFonts w:ascii="Arial Narrow" w:eastAsia="SimSun" w:hAnsi="Arial Narrow" w:cs="Mangal"/>
                <w:kern w:val="1"/>
                <w:sz w:val="20"/>
                <w:szCs w:val="20"/>
                <w:lang w:val="da-DK" w:eastAsia="hi-IN" w:bidi="hi-IN"/>
              </w:rPr>
            </w:pPr>
            <w:r w:rsidRPr="00354A6E">
              <w:rPr>
                <w:sz w:val="20"/>
                <w:szCs w:val="20"/>
                <w:lang w:val="da-DK" w:eastAsia="de-DE" w:bidi="hi-IN"/>
              </w:rPr>
              <w:t>Beslutte/vælge</w:t>
            </w:r>
          </w:p>
        </w:tc>
        <w:tc>
          <w:tcPr>
            <w:tcW w:w="5499" w:type="dxa"/>
            <w:tcBorders>
              <w:top w:val="single" w:sz="4" w:space="0" w:color="000000"/>
              <w:left w:val="single" w:sz="4" w:space="0" w:color="000000"/>
              <w:bottom w:val="single" w:sz="4" w:space="0" w:color="000000"/>
            </w:tcBorders>
            <w:shd w:val="clear" w:color="auto" w:fill="CCFFFF"/>
          </w:tcPr>
          <w:p w14:paraId="2A153ACF" w14:textId="543E8E6E" w:rsidR="004B6338" w:rsidRPr="00354A6E" w:rsidRDefault="00DC0D9C"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være i stand til selvstændigt at anvende konkrete strategier i interkulturel kommunikation, f.eks. aktiv lytning, observere og opfatte nonverbale tegn.</w:t>
            </w:r>
          </w:p>
        </w:tc>
        <w:tc>
          <w:tcPr>
            <w:tcW w:w="868" w:type="dxa"/>
            <w:tcBorders>
              <w:top w:val="single" w:sz="4" w:space="0" w:color="000000"/>
              <w:left w:val="single" w:sz="4" w:space="0" w:color="000000"/>
              <w:bottom w:val="single" w:sz="4" w:space="0" w:color="000000"/>
            </w:tcBorders>
            <w:shd w:val="clear" w:color="auto" w:fill="auto"/>
          </w:tcPr>
          <w:p w14:paraId="0B7DCF8D"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48FF81C"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32" w:type="dxa"/>
            <w:tcBorders>
              <w:top w:val="single" w:sz="4" w:space="0" w:color="000000"/>
              <w:left w:val="single" w:sz="4" w:space="0" w:color="000000"/>
              <w:bottom w:val="single" w:sz="4" w:space="0" w:color="000000"/>
            </w:tcBorders>
            <w:shd w:val="clear" w:color="auto" w:fill="auto"/>
          </w:tcPr>
          <w:p w14:paraId="522E4A9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900" w:type="dxa"/>
            <w:tcBorders>
              <w:top w:val="single" w:sz="4" w:space="0" w:color="000000"/>
              <w:left w:val="single" w:sz="4" w:space="0" w:color="000000"/>
              <w:bottom w:val="single" w:sz="4" w:space="0" w:color="000000"/>
            </w:tcBorders>
            <w:shd w:val="clear" w:color="auto" w:fill="auto"/>
          </w:tcPr>
          <w:p w14:paraId="54F0B64F"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18ECFAA"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4EC173D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7A5E11C5" w14:textId="77777777" w:rsidTr="002115D8">
        <w:tc>
          <w:tcPr>
            <w:tcW w:w="720" w:type="dxa"/>
            <w:tcBorders>
              <w:top w:val="single" w:sz="4" w:space="0" w:color="000000"/>
              <w:left w:val="single" w:sz="4" w:space="0" w:color="000000"/>
              <w:bottom w:val="single" w:sz="4" w:space="0" w:color="000000"/>
            </w:tcBorders>
            <w:shd w:val="clear" w:color="auto" w:fill="FFFF99"/>
          </w:tcPr>
          <w:p w14:paraId="4489C756"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2</w:t>
            </w:r>
          </w:p>
        </w:tc>
        <w:tc>
          <w:tcPr>
            <w:tcW w:w="1341" w:type="dxa"/>
            <w:tcBorders>
              <w:top w:val="single" w:sz="4" w:space="0" w:color="000000"/>
              <w:left w:val="single" w:sz="4" w:space="0" w:color="000000"/>
              <w:bottom w:val="single" w:sz="4" w:space="0" w:color="000000"/>
            </w:tcBorders>
            <w:shd w:val="clear" w:color="auto" w:fill="CCFFCC"/>
            <w:vAlign w:val="center"/>
          </w:tcPr>
          <w:p w14:paraId="62E5696B" w14:textId="77777777" w:rsidR="005C6BC3" w:rsidRPr="00354A6E" w:rsidRDefault="005C6BC3" w:rsidP="005C6BC3">
            <w:pPr>
              <w:spacing w:before="0"/>
              <w:rPr>
                <w:sz w:val="20"/>
                <w:szCs w:val="20"/>
                <w:lang w:val="da-DK" w:eastAsia="de-DE" w:bidi="hi-IN"/>
              </w:rPr>
            </w:pPr>
            <w:r w:rsidRPr="00354A6E">
              <w:rPr>
                <w:sz w:val="20"/>
                <w:szCs w:val="20"/>
                <w:lang w:val="da-DK" w:eastAsia="de-DE" w:bidi="hi-IN"/>
              </w:rPr>
              <w:t xml:space="preserve">Brug, </w:t>
            </w:r>
          </w:p>
          <w:p w14:paraId="74B111F8" w14:textId="160A13DA" w:rsidR="004B6338" w:rsidRPr="00354A6E" w:rsidRDefault="005C6BC3" w:rsidP="005C6BC3">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efterligning</w:t>
            </w:r>
          </w:p>
        </w:tc>
        <w:tc>
          <w:tcPr>
            <w:tcW w:w="5499" w:type="dxa"/>
            <w:tcBorders>
              <w:top w:val="single" w:sz="4" w:space="0" w:color="000000"/>
              <w:left w:val="single" w:sz="4" w:space="0" w:color="000000"/>
              <w:bottom w:val="single" w:sz="4" w:space="0" w:color="000000"/>
            </w:tcBorders>
            <w:shd w:val="clear" w:color="auto" w:fill="CCFFFF"/>
          </w:tcPr>
          <w:p w14:paraId="480B4E3B" w14:textId="3B271E10" w:rsidR="004B6338" w:rsidRPr="00354A6E" w:rsidRDefault="005C6BC3"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kommunikere ved at tage hensyn til andre menneskers kulturelle baggrunde. Kopiere observerede strategier for interkulturel kommunikation eller brug af nye strategier under instruktion.</w:t>
            </w:r>
          </w:p>
        </w:tc>
        <w:tc>
          <w:tcPr>
            <w:tcW w:w="868" w:type="dxa"/>
            <w:tcBorders>
              <w:top w:val="single" w:sz="4" w:space="0" w:color="000000"/>
              <w:left w:val="single" w:sz="4" w:space="0" w:color="000000"/>
              <w:bottom w:val="single" w:sz="4" w:space="0" w:color="000000"/>
            </w:tcBorders>
            <w:shd w:val="clear" w:color="auto" w:fill="auto"/>
          </w:tcPr>
          <w:p w14:paraId="74C50014"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44A0E684"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32" w:type="dxa"/>
            <w:tcBorders>
              <w:top w:val="single" w:sz="4" w:space="0" w:color="000000"/>
              <w:left w:val="single" w:sz="4" w:space="0" w:color="000000"/>
              <w:bottom w:val="single" w:sz="4" w:space="0" w:color="000000"/>
            </w:tcBorders>
            <w:shd w:val="clear" w:color="auto" w:fill="auto"/>
          </w:tcPr>
          <w:p w14:paraId="6BB83B7B"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p>
        </w:tc>
        <w:tc>
          <w:tcPr>
            <w:tcW w:w="900" w:type="dxa"/>
            <w:tcBorders>
              <w:top w:val="single" w:sz="4" w:space="0" w:color="000000"/>
              <w:left w:val="single" w:sz="4" w:space="0" w:color="000000"/>
              <w:bottom w:val="single" w:sz="4" w:space="0" w:color="000000"/>
            </w:tcBorders>
            <w:shd w:val="clear" w:color="auto" w:fill="auto"/>
          </w:tcPr>
          <w:p w14:paraId="15CEBC3F"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718795B"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40F461F0"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47E09353" w14:textId="77777777" w:rsidTr="002115D8">
        <w:tc>
          <w:tcPr>
            <w:tcW w:w="720" w:type="dxa"/>
            <w:tcBorders>
              <w:top w:val="single" w:sz="4" w:space="0" w:color="000000"/>
              <w:left w:val="single" w:sz="4" w:space="0" w:color="000000"/>
              <w:bottom w:val="single" w:sz="4" w:space="0" w:color="000000"/>
            </w:tcBorders>
            <w:shd w:val="clear" w:color="auto" w:fill="FFFF99"/>
          </w:tcPr>
          <w:p w14:paraId="05DCADC1"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1</w:t>
            </w:r>
          </w:p>
        </w:tc>
        <w:tc>
          <w:tcPr>
            <w:tcW w:w="1341" w:type="dxa"/>
            <w:tcBorders>
              <w:top w:val="single" w:sz="4" w:space="0" w:color="000000"/>
              <w:left w:val="single" w:sz="4" w:space="0" w:color="000000"/>
              <w:bottom w:val="single" w:sz="4" w:space="0" w:color="000000"/>
            </w:tcBorders>
            <w:shd w:val="clear" w:color="auto" w:fill="CCFFCC"/>
            <w:vAlign w:val="center"/>
          </w:tcPr>
          <w:p w14:paraId="7E0269E6" w14:textId="63EA9922" w:rsidR="004B6338" w:rsidRPr="00354A6E" w:rsidRDefault="005C6BC3" w:rsidP="005C6BC3">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Opfattelse</w:t>
            </w:r>
          </w:p>
        </w:tc>
        <w:tc>
          <w:tcPr>
            <w:tcW w:w="5499" w:type="dxa"/>
            <w:tcBorders>
              <w:top w:val="single" w:sz="4" w:space="0" w:color="000000"/>
              <w:left w:val="single" w:sz="4" w:space="0" w:color="000000"/>
              <w:bottom w:val="single" w:sz="4" w:space="0" w:color="000000"/>
            </w:tcBorders>
            <w:shd w:val="clear" w:color="auto" w:fill="CCFFFF"/>
          </w:tcPr>
          <w:p w14:paraId="3DA5A3E0" w14:textId="00763A13" w:rsidR="004B6338" w:rsidRPr="00354A6E" w:rsidRDefault="005C6BC3"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Anerkendelse af, at der findes forskellige kommunikationsstile baseret på kulturelle baggrunde.</w:t>
            </w:r>
          </w:p>
        </w:tc>
        <w:tc>
          <w:tcPr>
            <w:tcW w:w="868" w:type="dxa"/>
            <w:tcBorders>
              <w:top w:val="single" w:sz="4" w:space="0" w:color="000000"/>
              <w:left w:val="single" w:sz="4" w:space="0" w:color="000000"/>
              <w:bottom w:val="single" w:sz="4" w:space="0" w:color="000000"/>
            </w:tcBorders>
            <w:shd w:val="clear" w:color="auto" w:fill="auto"/>
          </w:tcPr>
          <w:p w14:paraId="168CA404"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2C7CE68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32" w:type="dxa"/>
            <w:tcBorders>
              <w:top w:val="single" w:sz="4" w:space="0" w:color="000000"/>
              <w:left w:val="single" w:sz="4" w:space="0" w:color="000000"/>
              <w:bottom w:val="single" w:sz="4" w:space="0" w:color="000000"/>
            </w:tcBorders>
            <w:shd w:val="clear" w:color="auto" w:fill="auto"/>
          </w:tcPr>
          <w:p w14:paraId="4EA5726F"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900" w:type="dxa"/>
            <w:tcBorders>
              <w:top w:val="single" w:sz="4" w:space="0" w:color="000000"/>
              <w:left w:val="single" w:sz="4" w:space="0" w:color="000000"/>
              <w:bottom w:val="single" w:sz="4" w:space="0" w:color="000000"/>
            </w:tcBorders>
            <w:shd w:val="clear" w:color="auto" w:fill="auto"/>
          </w:tcPr>
          <w:p w14:paraId="3C23E38B"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47DD0F75"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890" w:type="dxa"/>
            <w:tcBorders>
              <w:top w:val="single" w:sz="4" w:space="0" w:color="000000"/>
              <w:left w:val="single" w:sz="4" w:space="0" w:color="000000"/>
              <w:bottom w:val="single" w:sz="4" w:space="0" w:color="000000"/>
              <w:right w:val="single" w:sz="4" w:space="0" w:color="000000"/>
            </w:tcBorders>
            <w:shd w:val="clear" w:color="auto" w:fill="auto"/>
          </w:tcPr>
          <w:p w14:paraId="06A6CBA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bl>
    <w:p w14:paraId="6E525CF0" w14:textId="77777777" w:rsidR="004B6338" w:rsidRPr="00354A6E" w:rsidRDefault="004B6338" w:rsidP="00893971">
      <w:pPr>
        <w:pStyle w:val="Heading3"/>
        <w:rPr>
          <w:lang w:val="da-DK"/>
        </w:rPr>
      </w:pPr>
    </w:p>
    <w:p w14:paraId="68C4608A" w14:textId="21134DCB" w:rsidR="004B6338" w:rsidRPr="00354A6E" w:rsidRDefault="005C6BC3" w:rsidP="00893971">
      <w:pPr>
        <w:rPr>
          <w:color w:val="004680"/>
          <w:lang w:val="da-DK"/>
        </w:rPr>
      </w:pPr>
      <w:r w:rsidRPr="00354A6E">
        <w:rPr>
          <w:color w:val="004680"/>
          <w:lang w:val="da-DK"/>
        </w:rPr>
        <w:t>Hvordan vil du beskrive din udvikling inden for kompetencedimensionen "færdigheder" med én sætning?</w:t>
      </w:r>
    </w:p>
    <w:p w14:paraId="50B889FD" w14:textId="77777777" w:rsidR="004B6338" w:rsidRPr="00354A6E" w:rsidRDefault="004B6338" w:rsidP="004B6338">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0" w:line="276" w:lineRule="auto"/>
        <w:rPr>
          <w:lang w:val="da-DK"/>
        </w:rPr>
      </w:pPr>
      <w:r w:rsidRPr="00354A6E">
        <w:rPr>
          <w:lang w:val="da-DK"/>
        </w:rPr>
        <w:br/>
      </w:r>
      <w:r w:rsidRPr="00354A6E">
        <w:rPr>
          <w:lang w:val="da-DK"/>
        </w:rPr>
        <w:br/>
      </w:r>
      <w:r w:rsidRPr="00354A6E">
        <w:rPr>
          <w:lang w:val="da-DK"/>
        </w:rPr>
        <w:br/>
      </w:r>
    </w:p>
    <w:p w14:paraId="5292926A" w14:textId="77777777" w:rsidR="004B6338" w:rsidRPr="00354A6E" w:rsidRDefault="004B6338" w:rsidP="004B6338">
      <w:pPr>
        <w:spacing w:before="0" w:after="200" w:line="276" w:lineRule="auto"/>
        <w:rPr>
          <w:rFonts w:eastAsia="SimSun" w:cs="Arial"/>
          <w:b/>
          <w:kern w:val="1"/>
          <w:lang w:val="da-DK" w:eastAsia="hi-IN" w:bidi="hi-IN"/>
        </w:rPr>
      </w:pPr>
      <w:r w:rsidRPr="00354A6E">
        <w:rPr>
          <w:rFonts w:eastAsia="SimSun" w:cs="Arial"/>
          <w:b/>
          <w:kern w:val="1"/>
          <w:lang w:val="da-DK" w:eastAsia="hi-IN" w:bidi="hi-IN"/>
        </w:rPr>
        <w:br w:type="page"/>
      </w:r>
    </w:p>
    <w:p w14:paraId="5C07CEBD" w14:textId="740E49A2" w:rsidR="004B6338" w:rsidRPr="00354A6E" w:rsidRDefault="00B773D2" w:rsidP="00893971">
      <w:pPr>
        <w:pStyle w:val="Heading2"/>
        <w:rPr>
          <w:rFonts w:eastAsia="SimSun"/>
          <w:lang w:val="da-DK" w:eastAsia="hi-IN" w:bidi="hi-IN"/>
        </w:rPr>
      </w:pPr>
      <w:bookmarkStart w:id="26" w:name="_Toc37079120"/>
      <w:bookmarkStart w:id="27" w:name="_Toc86655469"/>
      <w:r w:rsidRPr="00354A6E">
        <w:rPr>
          <w:rFonts w:ascii="Source Sans Pro SemiBold" w:hAnsi="Source Sans Pro SemiBold"/>
          <w:noProof/>
          <w:color w:val="654EA6"/>
          <w:sz w:val="16"/>
          <w:szCs w:val="16"/>
          <w:lang w:eastAsia="en-GB"/>
        </w:rPr>
        <w:drawing>
          <wp:anchor distT="0" distB="0" distL="114300" distR="114300" simplePos="0" relativeHeight="251724800" behindDoc="1" locked="0" layoutInCell="1" allowOverlap="1" wp14:anchorId="261C3FB7" wp14:editId="5C8AE8DF">
            <wp:simplePos x="0" y="0"/>
            <wp:positionH relativeFrom="leftMargin">
              <wp:align>right</wp:align>
            </wp:positionH>
            <wp:positionV relativeFrom="page">
              <wp:posOffset>956310</wp:posOffset>
            </wp:positionV>
            <wp:extent cx="539750" cy="539750"/>
            <wp:effectExtent l="0" t="0" r="0" b="0"/>
            <wp:wrapTight wrapText="bothSides">
              <wp:wrapPolygon edited="0">
                <wp:start x="5336" y="0"/>
                <wp:lineTo x="0" y="3812"/>
                <wp:lineTo x="0" y="16772"/>
                <wp:lineTo x="5336" y="20584"/>
                <wp:lineTo x="15247" y="20584"/>
                <wp:lineTo x="20584" y="16772"/>
                <wp:lineTo x="20584" y="3812"/>
                <wp:lineTo x="15247" y="0"/>
                <wp:lineTo x="5336" y="0"/>
              </wp:wrapPolygon>
            </wp:wrapTight>
            <wp:docPr id="34" name="Picture 102" descr="C:\Users\hilary.hale.haleconsulting\Sync\No Alternative Facts\IO2 Train the Trainer Format\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ilary.hale.haleconsulting\Sync\No Alternative Facts\IO2 Train the Trainer Format\activity.png"/>
                    <pic:cNvPicPr>
                      <a:picLocks noChangeAspect="1" noChangeArrowheads="1"/>
                    </pic:cNvPicPr>
                  </pic:nvPicPr>
                  <pic:blipFill>
                    <a:blip r:embed="rId13"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51F9D" w:rsidRPr="00354A6E">
        <w:rPr>
          <w:rFonts w:eastAsia="SimSun"/>
          <w:lang w:val="da-DK" w:eastAsia="hi-IN" w:bidi="hi-IN"/>
        </w:rPr>
        <w:t>Følelsesmæssig</w:t>
      </w:r>
      <w:r w:rsidR="004B6338" w:rsidRPr="00354A6E">
        <w:rPr>
          <w:rFonts w:eastAsia="SimSun"/>
          <w:lang w:val="da-DK" w:eastAsia="hi-IN" w:bidi="hi-IN"/>
        </w:rPr>
        <w:t xml:space="preserve"> </w:t>
      </w:r>
      <w:r w:rsidR="00B51F9D" w:rsidRPr="00354A6E">
        <w:rPr>
          <w:rFonts w:eastAsia="SimSun"/>
          <w:lang w:val="da-DK" w:eastAsia="hi-IN" w:bidi="hi-IN"/>
        </w:rPr>
        <w:t>d</w:t>
      </w:r>
      <w:r w:rsidR="004B6338" w:rsidRPr="00354A6E">
        <w:rPr>
          <w:rFonts w:eastAsia="SimSun"/>
          <w:lang w:val="da-DK" w:eastAsia="hi-IN" w:bidi="hi-IN"/>
        </w:rPr>
        <w:t>imension:</w:t>
      </w:r>
      <w:bookmarkEnd w:id="26"/>
      <w:bookmarkEnd w:id="27"/>
      <w:r w:rsidR="004B6338" w:rsidRPr="00354A6E">
        <w:rPr>
          <w:rFonts w:eastAsia="SimSun"/>
          <w:lang w:val="da-DK" w:eastAsia="hi-IN" w:bidi="hi-IN"/>
        </w:rPr>
        <w:t xml:space="preserve">  </w:t>
      </w:r>
    </w:p>
    <w:p w14:paraId="32930785" w14:textId="7ACD7A29" w:rsidR="004B6338" w:rsidRPr="00354A6E" w:rsidRDefault="00266B17" w:rsidP="00893971">
      <w:pPr>
        <w:pStyle w:val="Heading3"/>
        <w:rPr>
          <w:rFonts w:eastAsia="SimSun" w:cs="Arial"/>
          <w:kern w:val="1"/>
          <w:sz w:val="20"/>
          <w:szCs w:val="20"/>
          <w:u w:val="single"/>
          <w:lang w:val="da-DK" w:eastAsia="hi-IN" w:bidi="hi-IN"/>
        </w:rPr>
      </w:pPr>
      <w:bookmarkStart w:id="28" w:name="_Toc86655470"/>
      <w:r w:rsidRPr="00354A6E">
        <w:rPr>
          <w:rFonts w:eastAsia="SimSun" w:cs="Arial"/>
          <w:kern w:val="1"/>
          <w:lang w:val="da-DK" w:eastAsia="hi-IN" w:bidi="hi-IN"/>
        </w:rPr>
        <w:t xml:space="preserve">Mine </w:t>
      </w:r>
      <w:r w:rsidR="00D722EF">
        <w:rPr>
          <w:rFonts w:eastAsia="SimSun" w:cs="Arial"/>
          <w:kern w:val="1"/>
          <w:lang w:val="da-DK" w:eastAsia="hi-IN" w:bidi="hi-IN"/>
        </w:rPr>
        <w:t>holdninger</w:t>
      </w:r>
      <w:r w:rsidRPr="00354A6E">
        <w:rPr>
          <w:rFonts w:eastAsia="SimSun" w:cs="Arial"/>
          <w:kern w:val="1"/>
          <w:lang w:val="da-DK" w:eastAsia="hi-IN" w:bidi="hi-IN"/>
        </w:rPr>
        <w:t xml:space="preserve"> og følelser om </w:t>
      </w:r>
      <w:r w:rsidR="00176A9B">
        <w:rPr>
          <w:rFonts w:eastAsia="SimSun" w:cs="Arial"/>
          <w:kern w:val="1"/>
          <w:lang w:val="da-DK" w:eastAsia="hi-IN" w:bidi="hi-IN"/>
        </w:rPr>
        <w:t xml:space="preserve">at </w:t>
      </w:r>
      <w:r w:rsidRPr="00354A6E">
        <w:rPr>
          <w:rFonts w:eastAsia="SimSun" w:cs="Arial"/>
          <w:kern w:val="1"/>
          <w:lang w:val="da-DK" w:eastAsia="hi-IN" w:bidi="hi-IN"/>
        </w:rPr>
        <w:t>&lt; promovere implementeringen af aldersfølsom karrierestyring i virksomhedskulturen &gt;</w:t>
      </w:r>
      <w:bookmarkEnd w:id="28"/>
    </w:p>
    <w:p w14:paraId="3D2C7532" w14:textId="049974F5" w:rsidR="00000A1B" w:rsidRPr="00354A6E" w:rsidRDefault="00000A1B" w:rsidP="00000A1B">
      <w:pPr>
        <w:spacing w:before="0"/>
        <w:rPr>
          <w:kern w:val="1"/>
          <w:lang w:val="da-DK" w:eastAsia="hi-IN" w:bidi="hi-IN"/>
        </w:rPr>
      </w:pPr>
      <w:r w:rsidRPr="00354A6E">
        <w:rPr>
          <w:kern w:val="1"/>
          <w:lang w:val="da-DK" w:eastAsia="hi-IN" w:bidi="hi-IN"/>
        </w:rPr>
        <w:t>Sådan udfylder du dette skema: 1. Læs titlerne og beskrivelserne. 2. Hvordan vil du vurdere dig selv i begyndelsen og i slutningen (sæt kryds i 1 felt i begyndelsen og 1 felt i slutningen) 3. Giv konkrete eksempler på, hvad du vidste i begyndelsen og i slutningen.</w:t>
      </w:r>
    </w:p>
    <w:p w14:paraId="0E287EAC" w14:textId="77777777" w:rsidR="004E7AB7" w:rsidRPr="00354A6E" w:rsidRDefault="004E7AB7" w:rsidP="00000A1B">
      <w:pPr>
        <w:spacing w:before="0"/>
        <w:rPr>
          <w:kern w:val="1"/>
          <w:lang w:val="da-DK" w:eastAsia="hi-IN" w:bidi="hi-IN"/>
        </w:rPr>
      </w:pPr>
    </w:p>
    <w:tbl>
      <w:tblPr>
        <w:tblW w:w="15430" w:type="dxa"/>
        <w:tblInd w:w="-257" w:type="dxa"/>
        <w:tblLayout w:type="fixed"/>
        <w:tblLook w:val="0000" w:firstRow="0" w:lastRow="0" w:firstColumn="0" w:lastColumn="0" w:noHBand="0" w:noVBand="0"/>
      </w:tblPr>
      <w:tblGrid>
        <w:gridCol w:w="720"/>
        <w:gridCol w:w="1488"/>
        <w:gridCol w:w="5580"/>
        <w:gridCol w:w="812"/>
        <w:gridCol w:w="2788"/>
        <w:gridCol w:w="878"/>
        <w:gridCol w:w="3164"/>
      </w:tblGrid>
      <w:tr w:rsidR="004B6338" w:rsidRPr="00354A6E" w14:paraId="07691108" w14:textId="77777777" w:rsidTr="002115D8">
        <w:tc>
          <w:tcPr>
            <w:tcW w:w="720" w:type="dxa"/>
            <w:tcBorders>
              <w:top w:val="single" w:sz="4" w:space="0" w:color="000000"/>
              <w:left w:val="single" w:sz="4" w:space="0" w:color="000000"/>
              <w:bottom w:val="single" w:sz="4" w:space="0" w:color="000000"/>
            </w:tcBorders>
            <w:shd w:val="clear" w:color="auto" w:fill="FFFF99"/>
          </w:tcPr>
          <w:p w14:paraId="4E07BA0C"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1</w:t>
            </w:r>
          </w:p>
        </w:tc>
        <w:tc>
          <w:tcPr>
            <w:tcW w:w="1488" w:type="dxa"/>
            <w:tcBorders>
              <w:top w:val="single" w:sz="4" w:space="0" w:color="000000"/>
              <w:left w:val="single" w:sz="4" w:space="0" w:color="000000"/>
              <w:bottom w:val="single" w:sz="4" w:space="0" w:color="000000"/>
            </w:tcBorders>
            <w:shd w:val="clear" w:color="auto" w:fill="CCFFCC"/>
          </w:tcPr>
          <w:p w14:paraId="197945B0"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2</w:t>
            </w:r>
          </w:p>
        </w:tc>
        <w:tc>
          <w:tcPr>
            <w:tcW w:w="5580" w:type="dxa"/>
            <w:tcBorders>
              <w:top w:val="single" w:sz="4" w:space="0" w:color="000000"/>
              <w:left w:val="single" w:sz="4" w:space="0" w:color="000000"/>
              <w:bottom w:val="single" w:sz="4" w:space="0" w:color="000000"/>
            </w:tcBorders>
            <w:shd w:val="clear" w:color="auto" w:fill="CCFFFF"/>
          </w:tcPr>
          <w:p w14:paraId="5C7336EB"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3</w:t>
            </w:r>
          </w:p>
        </w:tc>
        <w:tc>
          <w:tcPr>
            <w:tcW w:w="812" w:type="dxa"/>
            <w:tcBorders>
              <w:top w:val="single" w:sz="4" w:space="0" w:color="000000"/>
              <w:left w:val="single" w:sz="4" w:space="0" w:color="000000"/>
              <w:bottom w:val="single" w:sz="4" w:space="0" w:color="000000"/>
            </w:tcBorders>
            <w:shd w:val="clear" w:color="auto" w:fill="auto"/>
          </w:tcPr>
          <w:p w14:paraId="4B0EC83C"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w:t>
            </w:r>
          </w:p>
        </w:tc>
        <w:tc>
          <w:tcPr>
            <w:tcW w:w="2788" w:type="dxa"/>
            <w:tcBorders>
              <w:top w:val="single" w:sz="4" w:space="0" w:color="000000"/>
              <w:left w:val="single" w:sz="4" w:space="0" w:color="000000"/>
              <w:bottom w:val="single" w:sz="4" w:space="0" w:color="000000"/>
            </w:tcBorders>
            <w:shd w:val="clear" w:color="auto" w:fill="auto"/>
          </w:tcPr>
          <w:p w14:paraId="11249119"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4a</w:t>
            </w:r>
          </w:p>
        </w:tc>
        <w:tc>
          <w:tcPr>
            <w:tcW w:w="878" w:type="dxa"/>
            <w:tcBorders>
              <w:top w:val="single" w:sz="4" w:space="0" w:color="000000"/>
              <w:left w:val="single" w:sz="4" w:space="0" w:color="000000"/>
              <w:bottom w:val="single" w:sz="4" w:space="0" w:color="000000"/>
            </w:tcBorders>
            <w:shd w:val="clear" w:color="auto" w:fill="auto"/>
          </w:tcPr>
          <w:p w14:paraId="42DF23C1" w14:textId="77777777" w:rsidR="004B6338" w:rsidRPr="00354A6E" w:rsidRDefault="004B6338" w:rsidP="002115D8">
            <w:pPr>
              <w:widowControl w:val="0"/>
              <w:suppressAutoHyphens/>
              <w:spacing w:before="0" w:line="240" w:lineRule="auto"/>
              <w:jc w:val="center"/>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5</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056B7B62" w14:textId="77777777" w:rsidR="004B6338" w:rsidRPr="00354A6E" w:rsidRDefault="004B6338" w:rsidP="002115D8">
            <w:pPr>
              <w:widowControl w:val="0"/>
              <w:suppressAutoHyphens/>
              <w:spacing w:before="0" w:line="240" w:lineRule="auto"/>
              <w:jc w:val="center"/>
              <w:rPr>
                <w:rFonts w:ascii="Arial Narrow" w:eastAsia="SimSun" w:hAnsi="Arial Narrow" w:cs="Arial"/>
                <w:b/>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5b*</w:t>
            </w:r>
          </w:p>
        </w:tc>
      </w:tr>
      <w:tr w:rsidR="004B6338" w:rsidRPr="003D7BF5" w14:paraId="5CD98AF8" w14:textId="77777777" w:rsidTr="002115D8">
        <w:tc>
          <w:tcPr>
            <w:tcW w:w="720" w:type="dxa"/>
            <w:tcBorders>
              <w:top w:val="single" w:sz="4" w:space="0" w:color="000000"/>
              <w:left w:val="single" w:sz="4" w:space="0" w:color="000000"/>
              <w:bottom w:val="single" w:sz="4" w:space="0" w:color="000000"/>
            </w:tcBorders>
            <w:shd w:val="clear" w:color="auto" w:fill="FFFF99"/>
          </w:tcPr>
          <w:p w14:paraId="64BF1CBF" w14:textId="51C0A0DD" w:rsidR="004B6338" w:rsidRPr="00354A6E" w:rsidRDefault="00E96866" w:rsidP="002115D8">
            <w:pPr>
              <w:widowControl w:val="0"/>
              <w:suppressAutoHyphens/>
              <w:spacing w:before="0" w:line="240" w:lineRule="auto"/>
              <w:ind w:right="-360"/>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Niveau</w:t>
            </w:r>
          </w:p>
        </w:tc>
        <w:tc>
          <w:tcPr>
            <w:tcW w:w="1488" w:type="dxa"/>
            <w:tcBorders>
              <w:top w:val="single" w:sz="4" w:space="0" w:color="000000"/>
              <w:left w:val="single" w:sz="4" w:space="0" w:color="000000"/>
              <w:bottom w:val="single" w:sz="4" w:space="0" w:color="000000"/>
            </w:tcBorders>
            <w:shd w:val="clear" w:color="auto" w:fill="CCFFCC"/>
          </w:tcPr>
          <w:p w14:paraId="12BEB81C" w14:textId="03D106AD" w:rsidR="004B6338" w:rsidRPr="00354A6E" w:rsidRDefault="002F05CF" w:rsidP="002115D8">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Tilsvarende niveau</w:t>
            </w:r>
            <w:r w:rsidRPr="00354A6E">
              <w:rPr>
                <w:rFonts w:ascii="Arial Narrow" w:eastAsia="SimSun" w:hAnsi="Arial Narrow" w:cs="Arial"/>
                <w:b/>
                <w:kern w:val="1"/>
                <w:sz w:val="20"/>
                <w:szCs w:val="20"/>
                <w:vertAlign w:val="superscript"/>
                <w:lang w:val="da-DK" w:eastAsia="hi-IN" w:bidi="hi-IN"/>
              </w:rPr>
              <w:t xml:space="preserve"> </w:t>
            </w:r>
            <w:r w:rsidR="004B6338" w:rsidRPr="00354A6E">
              <w:rPr>
                <w:rFonts w:ascii="Arial Narrow" w:eastAsia="SimSun" w:hAnsi="Arial Narrow" w:cs="Arial"/>
                <w:b/>
                <w:kern w:val="1"/>
                <w:sz w:val="20"/>
                <w:szCs w:val="20"/>
                <w:vertAlign w:val="superscript"/>
                <w:lang w:val="da-DK" w:eastAsia="hi-IN" w:bidi="hi-IN"/>
              </w:rPr>
              <w:footnoteReference w:id="3"/>
            </w:r>
          </w:p>
        </w:tc>
        <w:tc>
          <w:tcPr>
            <w:tcW w:w="5580" w:type="dxa"/>
            <w:tcBorders>
              <w:top w:val="single" w:sz="4" w:space="0" w:color="000000"/>
              <w:left w:val="single" w:sz="4" w:space="0" w:color="000000"/>
              <w:bottom w:val="single" w:sz="4" w:space="0" w:color="000000"/>
            </w:tcBorders>
            <w:shd w:val="clear" w:color="auto" w:fill="CCFFFF"/>
          </w:tcPr>
          <w:p w14:paraId="6EDE7EEC" w14:textId="77777777" w:rsidR="002F05CF" w:rsidRPr="00354A6E" w:rsidRDefault="002F05CF" w:rsidP="002F05CF">
            <w:pPr>
              <w:widowControl w:val="0"/>
              <w:suppressAutoHyphens/>
              <w:spacing w:before="0" w:line="240" w:lineRule="auto"/>
              <w:rPr>
                <w:rFonts w:ascii="Arial Narrow" w:eastAsia="SimSun" w:hAnsi="Arial Narrow" w:cs="Arial"/>
                <w:b/>
                <w:kern w:val="1"/>
                <w:sz w:val="20"/>
                <w:szCs w:val="20"/>
                <w:lang w:val="da-DK" w:eastAsia="hi-IN" w:bidi="hi-IN"/>
              </w:rPr>
            </w:pPr>
            <w:r w:rsidRPr="00354A6E">
              <w:rPr>
                <w:rFonts w:ascii="Arial Narrow" w:eastAsia="SimSun" w:hAnsi="Arial Narrow" w:cs="Arial"/>
                <w:b/>
                <w:kern w:val="1"/>
                <w:sz w:val="20"/>
                <w:szCs w:val="20"/>
                <w:lang w:val="da-DK" w:eastAsia="hi-IN" w:bidi="hi-IN"/>
              </w:rPr>
              <w:t>Beskrivelse af niveau</w:t>
            </w:r>
          </w:p>
          <w:p w14:paraId="431655DC" w14:textId="68B8286E" w:rsidR="004B6338" w:rsidRPr="00354A6E" w:rsidRDefault="002F05CF" w:rsidP="002F05CF">
            <w:pPr>
              <w:widowControl w:val="0"/>
              <w:suppressAutoHyphens/>
              <w:spacing w:before="0" w:line="240" w:lineRule="auto"/>
              <w:rPr>
                <w:rFonts w:ascii="Arial Narrow" w:eastAsia="SimSun" w:hAnsi="Arial Narrow" w:cs="Arial"/>
                <w:b/>
                <w:color w:val="0000FF"/>
                <w:kern w:val="1"/>
                <w:sz w:val="20"/>
                <w:szCs w:val="20"/>
                <w:lang w:val="da-DK" w:eastAsia="hi-IN" w:bidi="hi-IN"/>
              </w:rPr>
            </w:pPr>
            <w:r w:rsidRPr="00354A6E">
              <w:rPr>
                <w:rFonts w:ascii="Arial Narrow" w:eastAsia="SimSun" w:hAnsi="Arial Narrow" w:cs="Arial"/>
                <w:b/>
                <w:kern w:val="1"/>
                <w:sz w:val="20"/>
                <w:szCs w:val="20"/>
                <w:lang w:val="da-DK" w:eastAsia="hi-IN" w:bidi="hi-IN"/>
              </w:rPr>
              <w:t>Forklaring</w:t>
            </w:r>
          </w:p>
        </w:tc>
        <w:tc>
          <w:tcPr>
            <w:tcW w:w="812" w:type="dxa"/>
            <w:tcBorders>
              <w:top w:val="single" w:sz="4" w:space="0" w:color="000000"/>
              <w:left w:val="single" w:sz="4" w:space="0" w:color="000000"/>
              <w:bottom w:val="single" w:sz="4" w:space="0" w:color="000000"/>
            </w:tcBorders>
            <w:shd w:val="clear" w:color="auto" w:fill="auto"/>
          </w:tcPr>
          <w:p w14:paraId="05476020" w14:textId="1ED5CC29" w:rsidR="004B6338" w:rsidRPr="00354A6E" w:rsidRDefault="002F05CF" w:rsidP="002115D8">
            <w:pPr>
              <w:widowControl w:val="0"/>
              <w:suppressAutoHyphens/>
              <w:spacing w:before="0" w:line="240" w:lineRule="auto"/>
              <w:rPr>
                <w:rFonts w:ascii="Arial Narrow" w:eastAsia="SimSun" w:hAnsi="Arial Narrow" w:cs="Arial"/>
                <w:color w:val="0000FF"/>
                <w:kern w:val="1"/>
                <w:sz w:val="20"/>
                <w:szCs w:val="20"/>
                <w:lang w:val="da-DK" w:eastAsia="hi-IN" w:bidi="hi-IN"/>
              </w:rPr>
            </w:pPr>
            <w:r w:rsidRPr="00354A6E">
              <w:rPr>
                <w:rFonts w:ascii="Arial Narrow" w:eastAsia="SimSun" w:hAnsi="Arial Narrow" w:cs="Arial"/>
                <w:b/>
                <w:color w:val="0000FF"/>
                <w:kern w:val="1"/>
                <w:sz w:val="20"/>
                <w:szCs w:val="20"/>
                <w:lang w:val="da-DK" w:eastAsia="hi-IN" w:bidi="hi-IN"/>
              </w:rPr>
              <w:t>1</w:t>
            </w:r>
            <w:r w:rsidR="00176A9B">
              <w:rPr>
                <w:rFonts w:ascii="Arial Narrow" w:eastAsia="SimSun" w:hAnsi="Arial Narrow" w:cs="Arial"/>
                <w:b/>
                <w:color w:val="0000FF"/>
                <w:kern w:val="1"/>
                <w:sz w:val="20"/>
                <w:szCs w:val="20"/>
                <w:lang w:val="da-DK" w:eastAsia="hi-IN" w:bidi="hi-IN"/>
              </w:rPr>
              <w:t xml:space="preserve">. </w:t>
            </w:r>
            <w:r w:rsidRPr="00354A6E">
              <w:rPr>
                <w:rFonts w:ascii="Arial Narrow" w:eastAsia="SimSun" w:hAnsi="Arial Narrow" w:cs="Arial"/>
                <w:b/>
                <w:color w:val="0000FF"/>
                <w:kern w:val="1"/>
                <w:sz w:val="20"/>
                <w:szCs w:val="20"/>
                <w:lang w:val="da-DK" w:eastAsia="hi-IN" w:bidi="hi-IN"/>
              </w:rPr>
              <w:t>gang (sæt kryds</w:t>
            </w:r>
          </w:p>
        </w:tc>
        <w:tc>
          <w:tcPr>
            <w:tcW w:w="2788" w:type="dxa"/>
            <w:tcBorders>
              <w:top w:val="single" w:sz="4" w:space="0" w:color="000000"/>
              <w:left w:val="single" w:sz="4" w:space="0" w:color="000000"/>
              <w:bottom w:val="single" w:sz="4" w:space="0" w:color="000000"/>
            </w:tcBorders>
            <w:shd w:val="clear" w:color="auto" w:fill="auto"/>
          </w:tcPr>
          <w:p w14:paraId="1E3F71D6" w14:textId="243CB1B0" w:rsidR="004B6338" w:rsidRPr="00354A6E" w:rsidRDefault="002F05CF" w:rsidP="002115D8">
            <w:pPr>
              <w:widowControl w:val="0"/>
              <w:suppressAutoHyphens/>
              <w:spacing w:before="0" w:line="240" w:lineRule="auto"/>
              <w:rPr>
                <w:rFonts w:ascii="Arial Narrow" w:eastAsia="SimSun" w:hAnsi="Arial Narrow" w:cs="Arial"/>
                <w:b/>
                <w:color w:val="00AE00"/>
                <w:kern w:val="1"/>
                <w:sz w:val="20"/>
                <w:szCs w:val="20"/>
                <w:lang w:val="da-DK" w:eastAsia="hi-IN" w:bidi="hi-IN"/>
              </w:rPr>
            </w:pPr>
            <w:r w:rsidRPr="00354A6E">
              <w:rPr>
                <w:rFonts w:ascii="Arial Narrow" w:eastAsia="SimSun" w:hAnsi="Arial Narrow" w:cs="Arial"/>
                <w:color w:val="0000FF"/>
                <w:kern w:val="1"/>
                <w:sz w:val="20"/>
                <w:szCs w:val="20"/>
                <w:lang w:val="da-DK" w:eastAsia="hi-IN" w:bidi="hi-IN"/>
              </w:rPr>
              <w:t>Giv konkrete eksempler på det, du vidste i begyndelsen, for at illustrere det valgte niveau</w:t>
            </w:r>
          </w:p>
        </w:tc>
        <w:tc>
          <w:tcPr>
            <w:tcW w:w="878" w:type="dxa"/>
            <w:tcBorders>
              <w:top w:val="single" w:sz="4" w:space="0" w:color="000000"/>
              <w:left w:val="single" w:sz="4" w:space="0" w:color="000000"/>
              <w:bottom w:val="single" w:sz="4" w:space="0" w:color="000000"/>
            </w:tcBorders>
            <w:shd w:val="clear" w:color="auto" w:fill="auto"/>
          </w:tcPr>
          <w:p w14:paraId="42AAB9CD" w14:textId="30BAF531" w:rsidR="004B6338" w:rsidRPr="00354A6E" w:rsidRDefault="002F05CF" w:rsidP="002115D8">
            <w:pPr>
              <w:widowControl w:val="0"/>
              <w:suppressAutoHyphens/>
              <w:spacing w:before="0" w:line="240" w:lineRule="auto"/>
              <w:rPr>
                <w:rFonts w:ascii="Arial Narrow" w:eastAsia="SimSun" w:hAnsi="Arial Narrow" w:cs="Arial"/>
                <w:color w:val="00AE00"/>
                <w:kern w:val="1"/>
                <w:sz w:val="20"/>
                <w:szCs w:val="20"/>
                <w:lang w:val="da-DK" w:eastAsia="hi-IN" w:bidi="hi-IN"/>
              </w:rPr>
            </w:pPr>
            <w:r w:rsidRPr="00354A6E">
              <w:rPr>
                <w:rFonts w:ascii="Arial Narrow" w:eastAsia="SimSun" w:hAnsi="Arial Narrow" w:cs="Arial"/>
                <w:b/>
                <w:color w:val="00AE00"/>
                <w:kern w:val="1"/>
                <w:sz w:val="20"/>
                <w:szCs w:val="20"/>
                <w:lang w:val="da-DK" w:eastAsia="hi-IN" w:bidi="hi-IN"/>
              </w:rPr>
              <w:t>2</w:t>
            </w:r>
            <w:r w:rsidR="00176A9B">
              <w:rPr>
                <w:rFonts w:ascii="Arial Narrow" w:eastAsia="SimSun" w:hAnsi="Arial Narrow" w:cs="Arial"/>
                <w:b/>
                <w:color w:val="00AE00"/>
                <w:kern w:val="1"/>
                <w:sz w:val="20"/>
                <w:szCs w:val="20"/>
                <w:lang w:val="da-DK" w:eastAsia="hi-IN" w:bidi="hi-IN"/>
              </w:rPr>
              <w:t>.</w:t>
            </w:r>
            <w:r w:rsidRPr="00354A6E">
              <w:rPr>
                <w:rFonts w:ascii="Arial Narrow" w:eastAsia="SimSun" w:hAnsi="Arial Narrow" w:cs="Arial"/>
                <w:b/>
                <w:color w:val="00AE00"/>
                <w:kern w:val="1"/>
                <w:sz w:val="20"/>
                <w:szCs w:val="20"/>
                <w:lang w:val="da-DK" w:eastAsia="hi-IN" w:bidi="hi-IN"/>
              </w:rPr>
              <w:t xml:space="preserve"> gang (sæt kryds)</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2AA6D22B" w14:textId="4DCD5458" w:rsidR="004B6338" w:rsidRPr="00354A6E" w:rsidRDefault="002F05CF" w:rsidP="002115D8">
            <w:pPr>
              <w:widowControl w:val="0"/>
              <w:suppressAutoHyphens/>
              <w:spacing w:before="0" w:line="240" w:lineRule="auto"/>
              <w:rPr>
                <w:rFonts w:ascii="Arial Narrow" w:eastAsia="SimSun" w:hAnsi="Arial Narrow" w:cs="Arial"/>
                <w:kern w:val="1"/>
                <w:sz w:val="20"/>
                <w:szCs w:val="20"/>
                <w:lang w:val="da-DK" w:eastAsia="hi-IN" w:bidi="hi-IN"/>
              </w:rPr>
            </w:pPr>
            <w:r w:rsidRPr="00354A6E">
              <w:rPr>
                <w:rFonts w:ascii="Arial Narrow" w:eastAsia="SimSun" w:hAnsi="Arial Narrow" w:cs="Arial"/>
                <w:color w:val="00AE00"/>
                <w:kern w:val="1"/>
                <w:sz w:val="20"/>
                <w:szCs w:val="20"/>
                <w:lang w:val="da-DK" w:eastAsia="hi-IN" w:bidi="hi-IN"/>
              </w:rPr>
              <w:t xml:space="preserve">Giv konkrete eksempler på </w:t>
            </w:r>
            <w:r w:rsidR="00176A9B">
              <w:rPr>
                <w:rFonts w:ascii="Arial Narrow" w:eastAsia="SimSun" w:hAnsi="Arial Narrow" w:cs="Arial"/>
                <w:color w:val="00AE00"/>
                <w:kern w:val="1"/>
                <w:sz w:val="20"/>
                <w:szCs w:val="20"/>
                <w:lang w:val="da-DK" w:eastAsia="hi-IN" w:bidi="hi-IN"/>
              </w:rPr>
              <w:t>din viden</w:t>
            </w:r>
            <w:r w:rsidRPr="00354A6E">
              <w:rPr>
                <w:rFonts w:ascii="Arial Narrow" w:eastAsia="SimSun" w:hAnsi="Arial Narrow" w:cs="Arial"/>
                <w:color w:val="00AE00"/>
                <w:kern w:val="1"/>
                <w:sz w:val="20"/>
                <w:szCs w:val="20"/>
                <w:lang w:val="da-DK" w:eastAsia="hi-IN" w:bidi="hi-IN"/>
              </w:rPr>
              <w:t xml:space="preserve"> ved afslutningen, for at illustrere det valgte niveau</w:t>
            </w:r>
          </w:p>
        </w:tc>
      </w:tr>
      <w:tr w:rsidR="004B6338" w:rsidRPr="00354A6E" w14:paraId="55ABFCF4" w14:textId="77777777" w:rsidTr="002115D8">
        <w:tc>
          <w:tcPr>
            <w:tcW w:w="720" w:type="dxa"/>
            <w:tcBorders>
              <w:top w:val="single" w:sz="4" w:space="0" w:color="000000"/>
              <w:left w:val="single" w:sz="4" w:space="0" w:color="000000"/>
              <w:bottom w:val="single" w:sz="4" w:space="0" w:color="000000"/>
            </w:tcBorders>
            <w:shd w:val="clear" w:color="auto" w:fill="FFFF99"/>
          </w:tcPr>
          <w:p w14:paraId="20B533A6"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5</w:t>
            </w:r>
          </w:p>
        </w:tc>
        <w:tc>
          <w:tcPr>
            <w:tcW w:w="1488" w:type="dxa"/>
            <w:tcBorders>
              <w:top w:val="single" w:sz="4" w:space="0" w:color="000000"/>
              <w:left w:val="single" w:sz="4" w:space="0" w:color="000000"/>
              <w:bottom w:val="single" w:sz="4" w:space="0" w:color="000000"/>
            </w:tcBorders>
            <w:shd w:val="clear" w:color="auto" w:fill="CCFFCC"/>
          </w:tcPr>
          <w:p w14:paraId="21A128C2" w14:textId="77777777" w:rsidR="000E6B5D" w:rsidRPr="00354A6E" w:rsidRDefault="000E6B5D" w:rsidP="000E6B5D">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Indarbejdelse</w:t>
            </w:r>
          </w:p>
          <w:p w14:paraId="0DB77A85" w14:textId="3EA56541" w:rsidR="004B6338" w:rsidRPr="00354A6E" w:rsidRDefault="000E6B5D" w:rsidP="000E6B5D">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Internalisering</w:t>
            </w:r>
          </w:p>
        </w:tc>
        <w:tc>
          <w:tcPr>
            <w:tcW w:w="5580" w:type="dxa"/>
            <w:tcBorders>
              <w:top w:val="single" w:sz="4" w:space="0" w:color="000000"/>
              <w:left w:val="single" w:sz="4" w:space="0" w:color="000000"/>
              <w:bottom w:val="single" w:sz="4" w:space="0" w:color="000000"/>
            </w:tcBorders>
            <w:shd w:val="clear" w:color="auto" w:fill="CCFFFF"/>
          </w:tcPr>
          <w:p w14:paraId="10D56459" w14:textId="6A570BAA" w:rsidR="004B6338" w:rsidRPr="00354A6E" w:rsidRDefault="000E6B5D"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Aktivt at søge interkulturelle interaktioner. Villig til at bevæge sig ud af sin komfortzone. Konstant at overveje de kulturelle aspekter af kommunikation. At være motiveret til at hjælpe andre med at opdage de samme aspekter og forbedre deres interkulturelle kompetence.</w:t>
            </w:r>
            <w:r w:rsidR="004B6338" w:rsidRPr="00354A6E">
              <w:rPr>
                <w:sz w:val="20"/>
                <w:szCs w:val="20"/>
                <w:lang w:val="da-DK" w:eastAsia="de-DE" w:bidi="hi-IN"/>
              </w:rPr>
              <w:t> </w:t>
            </w:r>
          </w:p>
        </w:tc>
        <w:tc>
          <w:tcPr>
            <w:tcW w:w="812" w:type="dxa"/>
            <w:tcBorders>
              <w:top w:val="single" w:sz="4" w:space="0" w:color="000000"/>
              <w:left w:val="single" w:sz="4" w:space="0" w:color="000000"/>
              <w:bottom w:val="single" w:sz="4" w:space="0" w:color="000000"/>
            </w:tcBorders>
            <w:shd w:val="clear" w:color="auto" w:fill="auto"/>
          </w:tcPr>
          <w:p w14:paraId="65776B25"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15648DA"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88" w:type="dxa"/>
            <w:tcBorders>
              <w:top w:val="single" w:sz="4" w:space="0" w:color="000000"/>
              <w:left w:val="single" w:sz="4" w:space="0" w:color="000000"/>
              <w:bottom w:val="single" w:sz="4" w:space="0" w:color="000000"/>
            </w:tcBorders>
            <w:shd w:val="clear" w:color="auto" w:fill="auto"/>
          </w:tcPr>
          <w:p w14:paraId="5635A7F0"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878" w:type="dxa"/>
            <w:tcBorders>
              <w:top w:val="single" w:sz="4" w:space="0" w:color="000000"/>
              <w:left w:val="single" w:sz="4" w:space="0" w:color="000000"/>
              <w:bottom w:val="single" w:sz="4" w:space="0" w:color="000000"/>
            </w:tcBorders>
            <w:shd w:val="clear" w:color="auto" w:fill="auto"/>
          </w:tcPr>
          <w:p w14:paraId="63788CBC"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22BBED61"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1E8E56F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242BB285" w14:textId="77777777" w:rsidTr="002115D8">
        <w:tc>
          <w:tcPr>
            <w:tcW w:w="720" w:type="dxa"/>
            <w:tcBorders>
              <w:top w:val="single" w:sz="4" w:space="0" w:color="000000"/>
              <w:left w:val="single" w:sz="4" w:space="0" w:color="000000"/>
              <w:bottom w:val="single" w:sz="4" w:space="0" w:color="000000"/>
            </w:tcBorders>
            <w:shd w:val="clear" w:color="auto" w:fill="FFFF99"/>
          </w:tcPr>
          <w:p w14:paraId="4213FCB3"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4</w:t>
            </w:r>
          </w:p>
        </w:tc>
        <w:tc>
          <w:tcPr>
            <w:tcW w:w="1488" w:type="dxa"/>
            <w:tcBorders>
              <w:top w:val="single" w:sz="4" w:space="0" w:color="000000"/>
              <w:left w:val="single" w:sz="4" w:space="0" w:color="000000"/>
              <w:bottom w:val="single" w:sz="4" w:space="0" w:color="000000"/>
            </w:tcBorders>
            <w:shd w:val="clear" w:color="auto" w:fill="CCFFCC"/>
          </w:tcPr>
          <w:p w14:paraId="13D233A0" w14:textId="2866132E" w:rsidR="004B6338" w:rsidRPr="00354A6E" w:rsidRDefault="0076679B"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Følelsesmæssig selvregulering</w:t>
            </w:r>
          </w:p>
        </w:tc>
        <w:tc>
          <w:tcPr>
            <w:tcW w:w="5580" w:type="dxa"/>
            <w:tcBorders>
              <w:top w:val="single" w:sz="4" w:space="0" w:color="000000"/>
              <w:left w:val="single" w:sz="4" w:space="0" w:color="000000"/>
              <w:bottom w:val="single" w:sz="4" w:space="0" w:color="000000"/>
            </w:tcBorders>
            <w:shd w:val="clear" w:color="auto" w:fill="CCFFFF"/>
          </w:tcPr>
          <w:p w14:paraId="02133761" w14:textId="41238166" w:rsidR="004B6338" w:rsidRPr="00354A6E" w:rsidRDefault="00920678"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Respekt for og værdsættelse af kulturelle forskelle. At være fast besluttet på at overvinde kommunikationsbaserede hindringer mellem mennesker med forskellig</w:t>
            </w:r>
            <w:r w:rsidR="00176A9B">
              <w:rPr>
                <w:sz w:val="20"/>
                <w:szCs w:val="20"/>
                <w:lang w:val="da-DK" w:eastAsia="de-DE" w:bidi="hi-IN"/>
              </w:rPr>
              <w:t>e</w:t>
            </w:r>
            <w:r w:rsidRPr="00354A6E">
              <w:rPr>
                <w:sz w:val="20"/>
                <w:szCs w:val="20"/>
                <w:lang w:val="da-DK" w:eastAsia="de-DE" w:bidi="hi-IN"/>
              </w:rPr>
              <w:t xml:space="preserve"> kulturel</w:t>
            </w:r>
            <w:r w:rsidR="00176A9B">
              <w:rPr>
                <w:sz w:val="20"/>
                <w:szCs w:val="20"/>
                <w:lang w:val="da-DK" w:eastAsia="de-DE" w:bidi="hi-IN"/>
              </w:rPr>
              <w:t>le</w:t>
            </w:r>
            <w:r w:rsidRPr="00354A6E">
              <w:rPr>
                <w:sz w:val="20"/>
                <w:szCs w:val="20"/>
                <w:lang w:val="da-DK" w:eastAsia="de-DE" w:bidi="hi-IN"/>
              </w:rPr>
              <w:t xml:space="preserve"> baggrund</w:t>
            </w:r>
            <w:r w:rsidR="00176A9B">
              <w:rPr>
                <w:sz w:val="20"/>
                <w:szCs w:val="20"/>
                <w:lang w:val="da-DK" w:eastAsia="de-DE" w:bidi="hi-IN"/>
              </w:rPr>
              <w:t>e</w:t>
            </w:r>
            <w:r w:rsidRPr="00354A6E">
              <w:rPr>
                <w:sz w:val="20"/>
                <w:szCs w:val="20"/>
                <w:lang w:val="da-DK" w:eastAsia="de-DE" w:bidi="hi-IN"/>
              </w:rPr>
              <w:t>. At se forskelle som en læringsmulighed. At være bevidst om sine egne begrænsninger og udvikle en tolerance over for tvetydighed.</w:t>
            </w:r>
          </w:p>
        </w:tc>
        <w:tc>
          <w:tcPr>
            <w:tcW w:w="812" w:type="dxa"/>
            <w:tcBorders>
              <w:top w:val="single" w:sz="4" w:space="0" w:color="000000"/>
              <w:left w:val="single" w:sz="4" w:space="0" w:color="000000"/>
              <w:bottom w:val="single" w:sz="4" w:space="0" w:color="000000"/>
            </w:tcBorders>
            <w:shd w:val="clear" w:color="auto" w:fill="auto"/>
          </w:tcPr>
          <w:p w14:paraId="364024D5"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55D1D9B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88" w:type="dxa"/>
            <w:tcBorders>
              <w:top w:val="single" w:sz="4" w:space="0" w:color="000000"/>
              <w:left w:val="single" w:sz="4" w:space="0" w:color="000000"/>
              <w:bottom w:val="single" w:sz="4" w:space="0" w:color="000000"/>
            </w:tcBorders>
            <w:shd w:val="clear" w:color="auto" w:fill="auto"/>
          </w:tcPr>
          <w:p w14:paraId="6E9B411C"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878" w:type="dxa"/>
            <w:tcBorders>
              <w:top w:val="single" w:sz="4" w:space="0" w:color="000000"/>
              <w:left w:val="single" w:sz="4" w:space="0" w:color="000000"/>
              <w:bottom w:val="single" w:sz="4" w:space="0" w:color="000000"/>
            </w:tcBorders>
            <w:shd w:val="clear" w:color="auto" w:fill="auto"/>
          </w:tcPr>
          <w:p w14:paraId="551DCF60"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3A9679E"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44F91F1F"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1B27DCDC" w14:textId="77777777" w:rsidTr="002115D8">
        <w:tc>
          <w:tcPr>
            <w:tcW w:w="720" w:type="dxa"/>
            <w:tcBorders>
              <w:top w:val="single" w:sz="4" w:space="0" w:color="000000"/>
              <w:left w:val="single" w:sz="4" w:space="0" w:color="000000"/>
              <w:bottom w:val="single" w:sz="4" w:space="0" w:color="000000"/>
            </w:tcBorders>
            <w:shd w:val="clear" w:color="auto" w:fill="FFFF99"/>
          </w:tcPr>
          <w:p w14:paraId="3B6C4C04"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3</w:t>
            </w:r>
          </w:p>
        </w:tc>
        <w:tc>
          <w:tcPr>
            <w:tcW w:w="1488" w:type="dxa"/>
            <w:tcBorders>
              <w:top w:val="single" w:sz="4" w:space="0" w:color="000000"/>
              <w:left w:val="single" w:sz="4" w:space="0" w:color="000000"/>
              <w:bottom w:val="single" w:sz="4" w:space="0" w:color="000000"/>
            </w:tcBorders>
            <w:shd w:val="clear" w:color="auto" w:fill="CCFFCC"/>
          </w:tcPr>
          <w:p w14:paraId="789A233A" w14:textId="77777777" w:rsidR="004B02D2" w:rsidRPr="00354A6E" w:rsidRDefault="004B02D2" w:rsidP="004B02D2">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Værdsættelse</w:t>
            </w:r>
          </w:p>
          <w:p w14:paraId="40192BEF" w14:textId="4C466892" w:rsidR="004B6338" w:rsidRPr="00354A6E" w:rsidRDefault="004B02D2" w:rsidP="004B02D2">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Empati</w:t>
            </w:r>
          </w:p>
        </w:tc>
        <w:tc>
          <w:tcPr>
            <w:tcW w:w="5580" w:type="dxa"/>
            <w:tcBorders>
              <w:top w:val="single" w:sz="4" w:space="0" w:color="000000"/>
              <w:left w:val="single" w:sz="4" w:space="0" w:color="000000"/>
              <w:bottom w:val="single" w:sz="4" w:space="0" w:color="000000"/>
            </w:tcBorders>
            <w:shd w:val="clear" w:color="auto" w:fill="CCFFFF"/>
          </w:tcPr>
          <w:p w14:paraId="20B73F2D" w14:textId="05323116" w:rsidR="004B6338" w:rsidRPr="00354A6E" w:rsidRDefault="00920678"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værdsætte interkulturel kompetence og være motiveret til at udvikle sin egen interkulturelle kommunikation ved at tilegne sig viden om forskellige kommunikationsstile.</w:t>
            </w:r>
          </w:p>
        </w:tc>
        <w:tc>
          <w:tcPr>
            <w:tcW w:w="812" w:type="dxa"/>
            <w:tcBorders>
              <w:top w:val="single" w:sz="4" w:space="0" w:color="000000"/>
              <w:left w:val="single" w:sz="4" w:space="0" w:color="000000"/>
              <w:bottom w:val="single" w:sz="4" w:space="0" w:color="000000"/>
            </w:tcBorders>
            <w:shd w:val="clear" w:color="auto" w:fill="auto"/>
          </w:tcPr>
          <w:p w14:paraId="30FF6289"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5073FCA8"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88" w:type="dxa"/>
            <w:tcBorders>
              <w:top w:val="single" w:sz="4" w:space="0" w:color="000000"/>
              <w:left w:val="single" w:sz="4" w:space="0" w:color="000000"/>
              <w:bottom w:val="single" w:sz="4" w:space="0" w:color="000000"/>
            </w:tcBorders>
            <w:shd w:val="clear" w:color="auto" w:fill="auto"/>
          </w:tcPr>
          <w:p w14:paraId="0CB09F89"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878" w:type="dxa"/>
            <w:tcBorders>
              <w:top w:val="single" w:sz="4" w:space="0" w:color="000000"/>
              <w:left w:val="single" w:sz="4" w:space="0" w:color="000000"/>
              <w:bottom w:val="single" w:sz="4" w:space="0" w:color="000000"/>
            </w:tcBorders>
            <w:shd w:val="clear" w:color="auto" w:fill="auto"/>
          </w:tcPr>
          <w:p w14:paraId="6EE510D3"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64C3687C"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378C4460"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13039845" w14:textId="77777777" w:rsidTr="002115D8">
        <w:tc>
          <w:tcPr>
            <w:tcW w:w="720" w:type="dxa"/>
            <w:tcBorders>
              <w:top w:val="single" w:sz="4" w:space="0" w:color="000000"/>
              <w:left w:val="single" w:sz="4" w:space="0" w:color="000000"/>
              <w:bottom w:val="single" w:sz="4" w:space="0" w:color="000000"/>
            </w:tcBorders>
            <w:shd w:val="clear" w:color="auto" w:fill="FFFF99"/>
          </w:tcPr>
          <w:p w14:paraId="6350B06C"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2</w:t>
            </w:r>
          </w:p>
        </w:tc>
        <w:tc>
          <w:tcPr>
            <w:tcW w:w="1488" w:type="dxa"/>
            <w:tcBorders>
              <w:top w:val="single" w:sz="4" w:space="0" w:color="000000"/>
              <w:left w:val="single" w:sz="4" w:space="0" w:color="000000"/>
              <w:bottom w:val="single" w:sz="4" w:space="0" w:color="000000"/>
            </w:tcBorders>
            <w:shd w:val="clear" w:color="auto" w:fill="CCFFCC"/>
          </w:tcPr>
          <w:p w14:paraId="298D0A89" w14:textId="3F0B629C" w:rsidR="004B6338" w:rsidRPr="00354A6E" w:rsidRDefault="004B6338"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P</w:t>
            </w:r>
            <w:r w:rsidR="004B02D2" w:rsidRPr="00354A6E">
              <w:rPr>
                <w:rFonts w:ascii="Arial Narrow" w:eastAsia="SimSun" w:hAnsi="Arial Narrow" w:cs="Mangal"/>
                <w:kern w:val="1"/>
                <w:sz w:val="20"/>
                <w:szCs w:val="20"/>
                <w:lang w:val="da-DK" w:eastAsia="hi-IN" w:bidi="hi-IN"/>
              </w:rPr>
              <w:t>erspektivering</w:t>
            </w:r>
          </w:p>
        </w:tc>
        <w:tc>
          <w:tcPr>
            <w:tcW w:w="5580" w:type="dxa"/>
            <w:tcBorders>
              <w:top w:val="single" w:sz="4" w:space="0" w:color="000000"/>
              <w:left w:val="single" w:sz="4" w:space="0" w:color="000000"/>
              <w:bottom w:val="single" w:sz="4" w:space="0" w:color="000000"/>
            </w:tcBorders>
            <w:shd w:val="clear" w:color="auto" w:fill="CCFFFF"/>
          </w:tcPr>
          <w:p w14:paraId="22D9E172" w14:textId="5A8635E9" w:rsidR="004B6338" w:rsidRPr="00354A6E" w:rsidRDefault="004B02D2"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Accept af, at der findes forskellige måder at kommunikere på. At være nysgerrig over for kulturel mangfoldighed. Ønsker at vide mere om forskellige kommunikationsstile.</w:t>
            </w:r>
          </w:p>
        </w:tc>
        <w:tc>
          <w:tcPr>
            <w:tcW w:w="812" w:type="dxa"/>
            <w:tcBorders>
              <w:top w:val="single" w:sz="4" w:space="0" w:color="000000"/>
              <w:left w:val="single" w:sz="4" w:space="0" w:color="000000"/>
              <w:bottom w:val="single" w:sz="4" w:space="0" w:color="000000"/>
            </w:tcBorders>
            <w:shd w:val="clear" w:color="auto" w:fill="auto"/>
          </w:tcPr>
          <w:p w14:paraId="1BAA8452"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7A2F036"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88" w:type="dxa"/>
            <w:tcBorders>
              <w:top w:val="single" w:sz="4" w:space="0" w:color="000000"/>
              <w:left w:val="single" w:sz="4" w:space="0" w:color="000000"/>
              <w:bottom w:val="single" w:sz="4" w:space="0" w:color="000000"/>
            </w:tcBorders>
            <w:shd w:val="clear" w:color="auto" w:fill="auto"/>
          </w:tcPr>
          <w:p w14:paraId="40E65130"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p>
        </w:tc>
        <w:tc>
          <w:tcPr>
            <w:tcW w:w="878" w:type="dxa"/>
            <w:tcBorders>
              <w:top w:val="single" w:sz="4" w:space="0" w:color="000000"/>
              <w:left w:val="single" w:sz="4" w:space="0" w:color="000000"/>
              <w:bottom w:val="single" w:sz="4" w:space="0" w:color="000000"/>
            </w:tcBorders>
            <w:shd w:val="clear" w:color="auto" w:fill="auto"/>
          </w:tcPr>
          <w:p w14:paraId="5EC564CB"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55B8AF17"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2921DC0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r w:rsidR="004B6338" w:rsidRPr="00354A6E" w14:paraId="2892D8A0" w14:textId="77777777" w:rsidTr="002115D8">
        <w:tc>
          <w:tcPr>
            <w:tcW w:w="720" w:type="dxa"/>
            <w:tcBorders>
              <w:top w:val="single" w:sz="4" w:space="0" w:color="000000"/>
              <w:left w:val="single" w:sz="4" w:space="0" w:color="000000"/>
              <w:bottom w:val="single" w:sz="4" w:space="0" w:color="000000"/>
            </w:tcBorders>
            <w:shd w:val="clear" w:color="auto" w:fill="FFFF99"/>
          </w:tcPr>
          <w:p w14:paraId="0BF555BA" w14:textId="77777777" w:rsidR="004B6338" w:rsidRPr="00354A6E" w:rsidRDefault="004B6338" w:rsidP="002115D8">
            <w:pPr>
              <w:widowControl w:val="0"/>
              <w:suppressAutoHyphens/>
              <w:spacing w:before="0" w:line="240" w:lineRule="auto"/>
              <w:rPr>
                <w:rFonts w:eastAsia="SimSun" w:cs="Arial"/>
                <w:kern w:val="1"/>
                <w:sz w:val="20"/>
                <w:szCs w:val="20"/>
                <w:lang w:val="da-DK" w:eastAsia="hi-IN" w:bidi="hi-IN"/>
              </w:rPr>
            </w:pPr>
            <w:r w:rsidRPr="00354A6E">
              <w:rPr>
                <w:rFonts w:eastAsia="SimSun" w:cs="Arial"/>
                <w:kern w:val="1"/>
                <w:sz w:val="20"/>
                <w:szCs w:val="20"/>
                <w:lang w:val="da-DK" w:eastAsia="hi-IN" w:bidi="hi-IN"/>
              </w:rPr>
              <w:t>1</w:t>
            </w:r>
          </w:p>
        </w:tc>
        <w:tc>
          <w:tcPr>
            <w:tcW w:w="1488" w:type="dxa"/>
            <w:tcBorders>
              <w:top w:val="single" w:sz="4" w:space="0" w:color="000000"/>
              <w:left w:val="single" w:sz="4" w:space="0" w:color="000000"/>
              <w:bottom w:val="single" w:sz="4" w:space="0" w:color="000000"/>
            </w:tcBorders>
            <w:shd w:val="clear" w:color="auto" w:fill="CCFFCC"/>
          </w:tcPr>
          <w:p w14:paraId="6EA54F05" w14:textId="222BB8FA" w:rsidR="004B6338" w:rsidRPr="00354A6E" w:rsidRDefault="004B02D2"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rFonts w:ascii="Arial Narrow" w:eastAsia="SimSun" w:hAnsi="Arial Narrow" w:cs="Mangal"/>
                <w:kern w:val="1"/>
                <w:sz w:val="20"/>
                <w:szCs w:val="20"/>
                <w:lang w:val="da-DK" w:eastAsia="hi-IN" w:bidi="hi-IN"/>
              </w:rPr>
              <w:t>Selvcentreret</w:t>
            </w:r>
            <w:r w:rsidRPr="00354A6E">
              <w:rPr>
                <w:rFonts w:ascii="Arial Narrow" w:eastAsia="SimSun" w:hAnsi="Arial Narrow" w:cs="Mangal"/>
                <w:kern w:val="1"/>
                <w:sz w:val="20"/>
                <w:szCs w:val="20"/>
                <w:lang w:val="da-DK" w:eastAsia="hi-IN" w:bidi="hi-IN"/>
              </w:rPr>
              <w:br/>
              <w:t>Neutral</w:t>
            </w:r>
          </w:p>
        </w:tc>
        <w:tc>
          <w:tcPr>
            <w:tcW w:w="5580" w:type="dxa"/>
            <w:tcBorders>
              <w:top w:val="single" w:sz="4" w:space="0" w:color="000000"/>
              <w:left w:val="single" w:sz="4" w:space="0" w:color="000000"/>
              <w:bottom w:val="single" w:sz="4" w:space="0" w:color="000000"/>
            </w:tcBorders>
            <w:shd w:val="clear" w:color="auto" w:fill="CCFFFF"/>
          </w:tcPr>
          <w:p w14:paraId="56D55439" w14:textId="6BF8F574" w:rsidR="004B6338" w:rsidRPr="00354A6E" w:rsidRDefault="004B02D2" w:rsidP="002115D8">
            <w:pPr>
              <w:widowControl w:val="0"/>
              <w:suppressAutoHyphens/>
              <w:spacing w:before="60" w:after="60" w:line="240" w:lineRule="auto"/>
              <w:rPr>
                <w:rFonts w:ascii="Arial Narrow" w:eastAsia="SimSun" w:hAnsi="Arial Narrow" w:cs="Mangal"/>
                <w:kern w:val="1"/>
                <w:sz w:val="20"/>
                <w:szCs w:val="20"/>
                <w:lang w:val="da-DK" w:eastAsia="hi-IN" w:bidi="hi-IN"/>
              </w:rPr>
            </w:pPr>
            <w:r w:rsidRPr="00354A6E">
              <w:rPr>
                <w:sz w:val="20"/>
                <w:szCs w:val="20"/>
                <w:lang w:val="da-DK" w:eastAsia="de-DE" w:bidi="hi-IN"/>
              </w:rPr>
              <w:t>At overveje fordelene ved kulturel fornuftig kommunikation uden at opleve et behov for at blive aktiv i denne henseende.</w:t>
            </w:r>
          </w:p>
        </w:tc>
        <w:tc>
          <w:tcPr>
            <w:tcW w:w="812" w:type="dxa"/>
            <w:tcBorders>
              <w:top w:val="single" w:sz="4" w:space="0" w:color="000000"/>
              <w:left w:val="single" w:sz="4" w:space="0" w:color="000000"/>
              <w:bottom w:val="single" w:sz="4" w:space="0" w:color="000000"/>
            </w:tcBorders>
            <w:shd w:val="clear" w:color="auto" w:fill="auto"/>
          </w:tcPr>
          <w:p w14:paraId="510CEDA4"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78058BBC"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2788" w:type="dxa"/>
            <w:tcBorders>
              <w:top w:val="single" w:sz="4" w:space="0" w:color="000000"/>
              <w:left w:val="single" w:sz="4" w:space="0" w:color="000000"/>
              <w:bottom w:val="single" w:sz="4" w:space="0" w:color="000000"/>
            </w:tcBorders>
            <w:shd w:val="clear" w:color="auto" w:fill="auto"/>
          </w:tcPr>
          <w:p w14:paraId="07CE9F5D"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c>
          <w:tcPr>
            <w:tcW w:w="878" w:type="dxa"/>
            <w:tcBorders>
              <w:top w:val="single" w:sz="4" w:space="0" w:color="000000"/>
              <w:left w:val="single" w:sz="4" w:space="0" w:color="000000"/>
              <w:bottom w:val="single" w:sz="4" w:space="0" w:color="000000"/>
            </w:tcBorders>
            <w:shd w:val="clear" w:color="auto" w:fill="auto"/>
          </w:tcPr>
          <w:p w14:paraId="1CC47433" w14:textId="77777777" w:rsidR="004B6338" w:rsidRPr="00354A6E" w:rsidRDefault="004B6338" w:rsidP="002115D8">
            <w:pPr>
              <w:widowControl w:val="0"/>
              <w:suppressAutoHyphens/>
              <w:snapToGrid w:val="0"/>
              <w:spacing w:before="0" w:line="240" w:lineRule="auto"/>
              <w:rPr>
                <w:rFonts w:ascii="Wingdings" w:eastAsia="Wingdings" w:hAnsi="Wingdings" w:cs="Wingdings"/>
                <w:kern w:val="1"/>
                <w:sz w:val="20"/>
                <w:szCs w:val="20"/>
                <w:lang w:val="da-DK" w:eastAsia="hi-IN" w:bidi="hi-IN"/>
              </w:rPr>
            </w:pPr>
          </w:p>
          <w:p w14:paraId="37AA91F5"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r w:rsidRPr="00354A6E">
              <w:rPr>
                <w:rFonts w:ascii="Wingdings" w:eastAsia="Wingdings" w:hAnsi="Wingdings" w:cs="Wingdings"/>
                <w:kern w:val="1"/>
                <w:sz w:val="20"/>
                <w:szCs w:val="20"/>
                <w:lang w:val="da-DK" w:eastAsia="hi-IN" w:bidi="hi-IN"/>
              </w:rPr>
              <w:t></w:t>
            </w:r>
          </w:p>
        </w:tc>
        <w:tc>
          <w:tcPr>
            <w:tcW w:w="3164" w:type="dxa"/>
            <w:tcBorders>
              <w:top w:val="single" w:sz="4" w:space="0" w:color="000000"/>
              <w:left w:val="single" w:sz="4" w:space="0" w:color="000000"/>
              <w:bottom w:val="single" w:sz="4" w:space="0" w:color="000000"/>
              <w:right w:val="single" w:sz="4" w:space="0" w:color="000000"/>
            </w:tcBorders>
            <w:shd w:val="clear" w:color="auto" w:fill="auto"/>
          </w:tcPr>
          <w:p w14:paraId="25AE3E25" w14:textId="77777777" w:rsidR="004B6338" w:rsidRPr="00354A6E" w:rsidRDefault="004B6338" w:rsidP="002115D8">
            <w:pPr>
              <w:widowControl w:val="0"/>
              <w:suppressAutoHyphens/>
              <w:snapToGrid w:val="0"/>
              <w:spacing w:before="0" w:line="240" w:lineRule="auto"/>
              <w:rPr>
                <w:rFonts w:eastAsia="SimSun" w:cs="Arial"/>
                <w:kern w:val="1"/>
                <w:sz w:val="20"/>
                <w:szCs w:val="20"/>
                <w:lang w:val="da-DK" w:eastAsia="hi-IN" w:bidi="hi-IN"/>
              </w:rPr>
            </w:pPr>
          </w:p>
        </w:tc>
      </w:tr>
    </w:tbl>
    <w:p w14:paraId="248D3B08" w14:textId="77777777" w:rsidR="004B6338" w:rsidRPr="00354A6E" w:rsidRDefault="004B6338" w:rsidP="004B6338">
      <w:pPr>
        <w:widowControl w:val="0"/>
        <w:suppressAutoHyphens/>
        <w:spacing w:before="0" w:line="240" w:lineRule="auto"/>
        <w:rPr>
          <w:rFonts w:ascii="Times New Roman" w:eastAsia="SimSun" w:hAnsi="Times New Roman" w:cs="Mangal"/>
          <w:kern w:val="1"/>
          <w:szCs w:val="24"/>
          <w:lang w:val="da-DK" w:eastAsia="hi-IN" w:bidi="hi-IN"/>
        </w:rPr>
      </w:pPr>
      <w:r w:rsidRPr="00354A6E">
        <w:rPr>
          <w:rFonts w:eastAsia="SimSun" w:cs="Arial"/>
          <w:kern w:val="1"/>
          <w:szCs w:val="24"/>
          <w:lang w:val="da-DK" w:eastAsia="hi-IN" w:bidi="hi-IN"/>
        </w:rPr>
        <w:t xml:space="preserve"> </w:t>
      </w:r>
    </w:p>
    <w:p w14:paraId="377EE19A" w14:textId="77777777" w:rsidR="004B6338" w:rsidRPr="00354A6E" w:rsidRDefault="004B6338" w:rsidP="00893971">
      <w:pPr>
        <w:pStyle w:val="Heading3"/>
        <w:rPr>
          <w:lang w:val="da-DK"/>
        </w:rPr>
      </w:pPr>
    </w:p>
    <w:p w14:paraId="19A1931C" w14:textId="0B684B54" w:rsidR="004B6338" w:rsidRPr="00354A6E" w:rsidRDefault="004C6234" w:rsidP="00893971">
      <w:pPr>
        <w:rPr>
          <w:color w:val="004680"/>
          <w:lang w:val="da-DK"/>
        </w:rPr>
      </w:pPr>
      <w:r w:rsidRPr="00354A6E">
        <w:rPr>
          <w:color w:val="004680"/>
          <w:lang w:val="da-DK"/>
        </w:rPr>
        <w:t>Hvordan vil du beskrive din udvikling inden for kompetencedimensionen "</w:t>
      </w:r>
      <w:r w:rsidRPr="00D722EF">
        <w:rPr>
          <w:color w:val="004680"/>
          <w:lang w:val="da-DK"/>
        </w:rPr>
        <w:t>færdigheder</w:t>
      </w:r>
      <w:r w:rsidRPr="00354A6E">
        <w:rPr>
          <w:color w:val="004680"/>
          <w:lang w:val="da-DK"/>
        </w:rPr>
        <w:t>" med én sætning?</w:t>
      </w:r>
    </w:p>
    <w:p w14:paraId="66955B8E" w14:textId="77777777" w:rsidR="004B6338" w:rsidRPr="00354A6E" w:rsidRDefault="004B6338" w:rsidP="004B6338">
      <w:pPr>
        <w:pBdr>
          <w:top w:val="single" w:sz="4" w:space="1" w:color="auto"/>
          <w:left w:val="single" w:sz="4" w:space="4" w:color="auto"/>
          <w:bottom w:val="single" w:sz="4" w:space="1" w:color="auto"/>
          <w:right w:val="single" w:sz="4" w:space="4" w:color="auto"/>
          <w:between w:val="single" w:sz="4" w:space="1" w:color="auto"/>
          <w:bar w:val="single" w:sz="4" w:color="auto"/>
        </w:pBdr>
        <w:spacing w:before="0" w:after="200" w:line="276" w:lineRule="auto"/>
        <w:rPr>
          <w:lang w:val="da-DK"/>
        </w:rPr>
      </w:pPr>
      <w:r w:rsidRPr="00354A6E">
        <w:rPr>
          <w:lang w:val="da-DK"/>
        </w:rPr>
        <w:br/>
      </w:r>
      <w:r w:rsidRPr="00354A6E">
        <w:rPr>
          <w:lang w:val="da-DK"/>
        </w:rPr>
        <w:br/>
      </w:r>
      <w:r w:rsidRPr="00354A6E">
        <w:rPr>
          <w:lang w:val="da-DK"/>
        </w:rPr>
        <w:br/>
      </w:r>
    </w:p>
    <w:p w14:paraId="0AE6543F" w14:textId="77777777" w:rsidR="004B6338" w:rsidRPr="00354A6E" w:rsidRDefault="004B6338" w:rsidP="004B6338">
      <w:pPr>
        <w:ind w:left="426"/>
        <w:rPr>
          <w:rFonts w:ascii="Arial" w:hAnsi="Arial" w:cs="Arial"/>
          <w:color w:val="000000"/>
          <w:lang w:val="da-DK"/>
        </w:rPr>
      </w:pPr>
    </w:p>
    <w:p w14:paraId="4883FE24" w14:textId="519E0BE2" w:rsidR="004B6338" w:rsidRPr="00354A6E" w:rsidRDefault="004B6338" w:rsidP="00327D6B">
      <w:pPr>
        <w:rPr>
          <w:rFonts w:ascii="Good bye lullaby" w:hAnsi="Good bye lullaby"/>
          <w:b/>
          <w:color w:val="706397"/>
          <w:sz w:val="28"/>
          <w:szCs w:val="28"/>
          <w:lang w:val="da-DK"/>
        </w:rPr>
      </w:pPr>
    </w:p>
    <w:sectPr w:rsidR="004B6338" w:rsidRPr="00354A6E" w:rsidSect="004B6338">
      <w:footerReference w:type="default" r:id="rId14"/>
      <w:type w:val="continuous"/>
      <w:pgSz w:w="16838" w:h="11906" w:orient="landscape" w:code="9"/>
      <w:pgMar w:top="915" w:right="1440" w:bottom="1440" w:left="1440" w:header="709" w:footer="3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C88F86" w14:textId="77777777" w:rsidR="00A32D94" w:rsidRDefault="00A32D94" w:rsidP="00DB7B91">
      <w:pPr>
        <w:spacing w:before="0" w:line="240" w:lineRule="auto"/>
      </w:pPr>
      <w:r>
        <w:separator/>
      </w:r>
    </w:p>
    <w:p w14:paraId="0136C965" w14:textId="77777777" w:rsidR="00A32D94" w:rsidRDefault="00A32D94"/>
    <w:p w14:paraId="2DD8E6A2" w14:textId="77777777" w:rsidR="00A32D94" w:rsidRDefault="00A32D94"/>
  </w:endnote>
  <w:endnote w:type="continuationSeparator" w:id="0">
    <w:p w14:paraId="3311B569" w14:textId="77777777" w:rsidR="00A32D94" w:rsidRDefault="00A32D94" w:rsidP="00DB7B91">
      <w:pPr>
        <w:spacing w:before="0" w:line="240" w:lineRule="auto"/>
      </w:pPr>
      <w:r>
        <w:continuationSeparator/>
      </w:r>
    </w:p>
    <w:p w14:paraId="496946A6" w14:textId="77777777" w:rsidR="00A32D94" w:rsidRDefault="00A32D94"/>
    <w:p w14:paraId="66C82F69" w14:textId="77777777" w:rsidR="00A32D94" w:rsidRDefault="00A32D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ource Sans Pro SemiBold">
    <w:altName w:val="Cambria Math"/>
    <w:charset w:val="00"/>
    <w:family w:val="swiss"/>
    <w:pitch w:val="variable"/>
    <w:sig w:usb0="00000001" w:usb1="02000001"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Good bye lullaby">
    <w:altName w:val="Arial"/>
    <w:charset w:val="00"/>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351879"/>
      <w:docPartObj>
        <w:docPartGallery w:val="Page Numbers (Bottom of Page)"/>
        <w:docPartUnique/>
      </w:docPartObj>
    </w:sdtPr>
    <w:sdtEndPr/>
    <w:sdtContent>
      <w:p w14:paraId="5ABFFD65" w14:textId="05A90953" w:rsidR="004B6338" w:rsidRPr="00E41FE6" w:rsidRDefault="0038110B" w:rsidP="006B18DB">
        <w:pPr>
          <w:rPr>
            <w:rFonts w:cstheme="minorHAnsi"/>
            <w:b/>
            <w:bCs/>
            <w:color w:val="1F497D" w:themeColor="text2"/>
            <w:lang w:val="da-DK"/>
          </w:rPr>
        </w:pPr>
        <w:r w:rsidRPr="00E41FE6">
          <w:rPr>
            <w:rFonts w:cstheme="minorHAnsi"/>
            <w:b/>
            <w:bCs/>
            <w:color w:val="1F497D" w:themeColor="text2"/>
            <w:lang w:val="da-DK"/>
          </w:rPr>
          <w:t>Modul 10</w:t>
        </w:r>
        <w:r w:rsidR="00E41FE6" w:rsidRPr="00E41FE6">
          <w:rPr>
            <w:rFonts w:cstheme="minorHAnsi"/>
            <w:b/>
            <w:bCs/>
            <w:color w:val="1F497D" w:themeColor="text2"/>
            <w:lang w:val="da-DK"/>
          </w:rPr>
          <w:t xml:space="preserve"> Validering af interkulturel læring - evalueringspakke</w:t>
        </w:r>
      </w:p>
      <w:p w14:paraId="1269012F" w14:textId="62A59492" w:rsidR="004B6338" w:rsidRPr="00E41FE6" w:rsidRDefault="004B6338" w:rsidP="002E2FBE">
        <w:pPr>
          <w:pStyle w:val="Footer"/>
          <w:jc w:val="right"/>
          <w:rPr>
            <w:lang w:val="da-DK"/>
          </w:rPr>
        </w:pPr>
        <w:r w:rsidRPr="002E2FBE">
          <w:rPr>
            <w:rFonts w:ascii="Source Sans Pro SemiBold" w:hAnsi="Source Sans Pro SemiBold"/>
            <w:color w:val="008080"/>
          </w:rPr>
          <w:fldChar w:fldCharType="begin"/>
        </w:r>
        <w:r w:rsidRPr="00E41FE6">
          <w:rPr>
            <w:rFonts w:ascii="Source Sans Pro SemiBold" w:hAnsi="Source Sans Pro SemiBold"/>
            <w:color w:val="008080"/>
            <w:lang w:val="da-DK"/>
          </w:rPr>
          <w:instrText xml:space="preserve"> PAGE   \* MERGEFORMAT </w:instrText>
        </w:r>
        <w:r w:rsidRPr="002E2FBE">
          <w:rPr>
            <w:rFonts w:ascii="Source Sans Pro SemiBold" w:hAnsi="Source Sans Pro SemiBold"/>
            <w:color w:val="008080"/>
          </w:rPr>
          <w:fldChar w:fldCharType="separate"/>
        </w:r>
        <w:r w:rsidR="00B54882">
          <w:rPr>
            <w:rFonts w:ascii="Source Sans Pro SemiBold" w:hAnsi="Source Sans Pro SemiBold"/>
            <w:noProof/>
            <w:color w:val="008080"/>
            <w:lang w:val="da-DK"/>
          </w:rPr>
          <w:t>3</w:t>
        </w:r>
        <w:r w:rsidRPr="002E2FBE">
          <w:rPr>
            <w:rFonts w:ascii="Source Sans Pro SemiBold" w:hAnsi="Source Sans Pro SemiBold"/>
            <w:color w:val="008080"/>
          </w:rPr>
          <w:fldChar w:fldCharType="end"/>
        </w:r>
      </w:p>
    </w:sdtContent>
  </w:sdt>
  <w:p w14:paraId="615F145B" w14:textId="77777777" w:rsidR="004B6338" w:rsidRPr="002E2FBE" w:rsidRDefault="004B6338" w:rsidP="002E2FBE">
    <w:pPr>
      <w:rPr>
        <w:rFonts w:ascii="Source Sans Pro SemiBold" w:hAnsi="Source Sans Pro SemiBold"/>
        <w:color w:val="008080"/>
      </w:rPr>
    </w:pPr>
    <w:r w:rsidRPr="00C22B7A">
      <w:rPr>
        <w:rFonts w:ascii="Source Sans Pro SemiBold" w:hAnsi="Source Sans Pro SemiBold"/>
        <w:noProof/>
        <w:color w:val="008080"/>
        <w:lang w:eastAsia="en-GB"/>
      </w:rPr>
      <w:drawing>
        <wp:anchor distT="0" distB="0" distL="114300" distR="114300" simplePos="0" relativeHeight="251683328" behindDoc="1" locked="0" layoutInCell="1" allowOverlap="1" wp14:anchorId="75A39213" wp14:editId="1F27D9E4">
          <wp:simplePos x="0" y="0"/>
          <wp:positionH relativeFrom="column">
            <wp:posOffset>541655</wp:posOffset>
          </wp:positionH>
          <wp:positionV relativeFrom="paragraph">
            <wp:posOffset>53975</wp:posOffset>
          </wp:positionV>
          <wp:extent cx="4777740" cy="388620"/>
          <wp:effectExtent l="19050" t="0" r="3810" b="0"/>
          <wp:wrapTight wrapText="bothSides">
            <wp:wrapPolygon edited="0">
              <wp:start x="-86" y="0"/>
              <wp:lineTo x="-86" y="20118"/>
              <wp:lineTo x="21617" y="20118"/>
              <wp:lineTo x="21617" y="0"/>
              <wp:lineTo x="-86" y="0"/>
            </wp:wrapPolygon>
          </wp:wrapTight>
          <wp:docPr id="3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ASSI+ Combined logos.PNG"/>
                  <pic:cNvPicPr/>
                </pic:nvPicPr>
                <pic:blipFill>
                  <a:blip r:embed="rId1">
                    <a:extLst>
                      <a:ext uri="{28A0092B-C50C-407E-A947-70E740481C1C}">
                        <a14:useLocalDpi xmlns:a14="http://schemas.microsoft.com/office/drawing/2010/main" val="0"/>
                      </a:ext>
                    </a:extLst>
                  </a:blip>
                  <a:stretch>
                    <a:fillRect/>
                  </a:stretch>
                </pic:blipFill>
                <pic:spPr>
                  <a:xfrm>
                    <a:off x="0" y="0"/>
                    <a:ext cx="4777740" cy="388620"/>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618292"/>
      <w:docPartObj>
        <w:docPartGallery w:val="Page Numbers (Bottom of Page)"/>
        <w:docPartUnique/>
      </w:docPartObj>
    </w:sdtPr>
    <w:sdtEndPr>
      <w:rPr>
        <w:noProof/>
        <w:sz w:val="20"/>
        <w:szCs w:val="20"/>
      </w:rPr>
    </w:sdtEndPr>
    <w:sdtContent>
      <w:p w14:paraId="70CD7807" w14:textId="72A70F31" w:rsidR="00B773D2" w:rsidRDefault="00B773D2" w:rsidP="009B75A9">
        <w:pPr>
          <w:pStyle w:val="Footer"/>
          <w:tabs>
            <w:tab w:val="clear" w:pos="4513"/>
            <w:tab w:val="clear" w:pos="9026"/>
          </w:tabs>
        </w:pPr>
      </w:p>
      <w:p w14:paraId="7BA3A133" w14:textId="04307D53" w:rsidR="0020446F" w:rsidRPr="00665BC5" w:rsidRDefault="00151E6D" w:rsidP="009B75A9">
        <w:pPr>
          <w:pStyle w:val="Footer"/>
          <w:tabs>
            <w:tab w:val="clear" w:pos="4513"/>
            <w:tab w:val="clear" w:pos="9026"/>
          </w:tabs>
          <w:rPr>
            <w:sz w:val="20"/>
            <w:szCs w:val="20"/>
          </w:rPr>
        </w:pPr>
        <w:r>
          <w:rPr>
            <w:b/>
            <w:color w:val="004680"/>
            <w:sz w:val="20"/>
            <w:szCs w:val="20"/>
          </w:rPr>
          <w:t>Evalueringspakke</w:t>
        </w:r>
        <w:r w:rsidR="0020446F" w:rsidRPr="00C63CD0">
          <w:rPr>
            <w:b/>
            <w:color w:val="004680"/>
            <w:sz w:val="20"/>
            <w:szCs w:val="20"/>
          </w:rPr>
          <w:t xml:space="preserve">  </w:t>
        </w:r>
        <w:r w:rsidR="0020446F" w:rsidRPr="00665BC5">
          <w:rPr>
            <w:sz w:val="20"/>
            <w:szCs w:val="20"/>
          </w:rPr>
          <w:tab/>
        </w:r>
        <w:r w:rsidR="0020446F" w:rsidRPr="00665BC5">
          <w:rPr>
            <w:sz w:val="20"/>
            <w:szCs w:val="20"/>
          </w:rPr>
          <w:tab/>
        </w:r>
        <w:r w:rsidR="0020446F" w:rsidRPr="00665BC5">
          <w:rPr>
            <w:sz w:val="20"/>
            <w:szCs w:val="20"/>
          </w:rPr>
          <w:tab/>
          <w:t xml:space="preserve">            </w:t>
        </w:r>
        <w:r w:rsidR="0020446F" w:rsidRPr="00665BC5">
          <w:rPr>
            <w:color w:val="008080"/>
            <w:sz w:val="20"/>
            <w:szCs w:val="20"/>
          </w:rPr>
          <w:t xml:space="preserve">    </w:t>
        </w:r>
        <w:r w:rsidR="0020446F">
          <w:rPr>
            <w:color w:val="008080"/>
            <w:sz w:val="20"/>
            <w:szCs w:val="20"/>
          </w:rPr>
          <w:t xml:space="preserve">    </w:t>
        </w:r>
        <w:r w:rsidR="009B75A9">
          <w:rPr>
            <w:color w:val="008080"/>
            <w:sz w:val="20"/>
            <w:szCs w:val="20"/>
          </w:rPr>
          <w:tab/>
        </w:r>
        <w:r w:rsidR="009B75A9">
          <w:rPr>
            <w:color w:val="008080"/>
            <w:sz w:val="20"/>
            <w:szCs w:val="20"/>
          </w:rPr>
          <w:tab/>
        </w:r>
        <w:r w:rsidR="009B75A9">
          <w:rPr>
            <w:color w:val="008080"/>
            <w:sz w:val="20"/>
            <w:szCs w:val="20"/>
          </w:rPr>
          <w:tab/>
          <w:t xml:space="preserve">                </w:t>
        </w:r>
        <w:r w:rsidR="0020446F" w:rsidRPr="0000258F">
          <w:rPr>
            <w:color w:val="7030A0"/>
            <w:sz w:val="20"/>
            <w:szCs w:val="20"/>
          </w:rPr>
          <w:fldChar w:fldCharType="begin"/>
        </w:r>
        <w:r w:rsidR="0020446F" w:rsidRPr="0000258F">
          <w:rPr>
            <w:color w:val="7030A0"/>
            <w:sz w:val="20"/>
            <w:szCs w:val="20"/>
          </w:rPr>
          <w:instrText xml:space="preserve"> PAGE   \* MERGEFORMAT </w:instrText>
        </w:r>
        <w:r w:rsidR="0020446F" w:rsidRPr="0000258F">
          <w:rPr>
            <w:color w:val="7030A0"/>
            <w:sz w:val="20"/>
            <w:szCs w:val="20"/>
          </w:rPr>
          <w:fldChar w:fldCharType="separate"/>
        </w:r>
        <w:r w:rsidR="00B54882">
          <w:rPr>
            <w:noProof/>
            <w:color w:val="7030A0"/>
            <w:sz w:val="20"/>
            <w:szCs w:val="20"/>
          </w:rPr>
          <w:t>8</w:t>
        </w:r>
        <w:r w:rsidR="0020446F" w:rsidRPr="0000258F">
          <w:rPr>
            <w:noProof/>
            <w:color w:val="7030A0"/>
            <w:sz w:val="20"/>
            <w:szCs w:val="20"/>
          </w:rPr>
          <w:fldChar w:fldCharType="end"/>
        </w:r>
      </w:p>
    </w:sdtContent>
  </w:sdt>
  <w:p w14:paraId="4F6C0AA7" w14:textId="77777777" w:rsidR="0020446F" w:rsidRDefault="00C63CD0">
    <w:r w:rsidRPr="0030730B">
      <w:rPr>
        <w:noProof/>
        <w:lang w:eastAsia="en-GB"/>
      </w:rPr>
      <w:drawing>
        <wp:anchor distT="0" distB="0" distL="114300" distR="114300" simplePos="0" relativeHeight="251681280" behindDoc="1" locked="0" layoutInCell="1" allowOverlap="1" wp14:anchorId="58A7E26B" wp14:editId="3BA61477">
          <wp:simplePos x="0" y="0"/>
          <wp:positionH relativeFrom="column">
            <wp:posOffset>2466975</wp:posOffset>
          </wp:positionH>
          <wp:positionV relativeFrom="paragraph">
            <wp:posOffset>28575</wp:posOffset>
          </wp:positionV>
          <wp:extent cx="4276725" cy="343535"/>
          <wp:effectExtent l="0" t="0" r="9525" b="0"/>
          <wp:wrapTight wrapText="bothSides">
            <wp:wrapPolygon edited="0">
              <wp:start x="6061" y="0"/>
              <wp:lineTo x="0" y="7187"/>
              <wp:lineTo x="0" y="17967"/>
              <wp:lineTo x="3079" y="20362"/>
              <wp:lineTo x="21552" y="20362"/>
              <wp:lineTo x="21552" y="3593"/>
              <wp:lineTo x="10968" y="0"/>
              <wp:lineTo x="6061"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4276725" cy="343535"/>
                  </a:xfrm>
                  <a:prstGeom prst="rect">
                    <a:avLst/>
                  </a:prstGeom>
                </pic:spPr>
              </pic:pic>
            </a:graphicData>
          </a:graphic>
          <wp14:sizeRelH relativeFrom="margin">
            <wp14:pctWidth>0</wp14:pctWidth>
          </wp14:sizeRelH>
        </wp:anchor>
      </w:drawing>
    </w:r>
  </w:p>
  <w:p w14:paraId="325635DE" w14:textId="77777777" w:rsidR="00ED6396" w:rsidRDefault="00ED6396"/>
  <w:p w14:paraId="63A3E32C" w14:textId="77777777" w:rsidR="00ED6396" w:rsidRDefault="00ED6396"/>
  <w:p w14:paraId="71A9775B" w14:textId="77777777" w:rsidR="00ED6396" w:rsidRDefault="00ED639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852B6C" w14:textId="77777777" w:rsidR="00A32D94" w:rsidRDefault="00A32D94" w:rsidP="00DB7B91">
      <w:pPr>
        <w:spacing w:before="0" w:line="240" w:lineRule="auto"/>
      </w:pPr>
      <w:r>
        <w:separator/>
      </w:r>
    </w:p>
    <w:p w14:paraId="67DF95DD" w14:textId="77777777" w:rsidR="00A32D94" w:rsidRDefault="00A32D94"/>
    <w:p w14:paraId="07853201" w14:textId="77777777" w:rsidR="00A32D94" w:rsidRDefault="00A32D94"/>
  </w:footnote>
  <w:footnote w:type="continuationSeparator" w:id="0">
    <w:p w14:paraId="63133AB2" w14:textId="77777777" w:rsidR="00A32D94" w:rsidRDefault="00A32D94" w:rsidP="00DB7B91">
      <w:pPr>
        <w:spacing w:before="0" w:line="240" w:lineRule="auto"/>
      </w:pPr>
      <w:r>
        <w:continuationSeparator/>
      </w:r>
    </w:p>
    <w:p w14:paraId="73BFBC8A" w14:textId="77777777" w:rsidR="00A32D94" w:rsidRDefault="00A32D94"/>
    <w:p w14:paraId="1DB10055" w14:textId="77777777" w:rsidR="00A32D94" w:rsidRDefault="00A32D94"/>
  </w:footnote>
  <w:footnote w:id="1">
    <w:p w14:paraId="733CEEF3" w14:textId="6A0F689F" w:rsidR="005E29F1" w:rsidRPr="005E29F1" w:rsidRDefault="004B6338" w:rsidP="005E29F1">
      <w:pPr>
        <w:pStyle w:val="FootnoteText"/>
        <w:rPr>
          <w:rFonts w:asciiTheme="minorHAnsi" w:hAnsiTheme="minorHAnsi" w:cstheme="minorHAnsi"/>
          <w:sz w:val="18"/>
          <w:szCs w:val="18"/>
          <w:lang w:val="da-DK"/>
        </w:rPr>
      </w:pPr>
      <w:r w:rsidRPr="00780DF2">
        <w:rPr>
          <w:rStyle w:val="Funotenzeichen1"/>
          <w:rFonts w:asciiTheme="minorHAnsi" w:hAnsiTheme="minorHAnsi" w:cstheme="minorHAnsi"/>
          <w:lang w:val="da-DK"/>
        </w:rPr>
        <w:footnoteRef/>
      </w:r>
      <w:r w:rsidRPr="00780DF2">
        <w:rPr>
          <w:rFonts w:asciiTheme="minorHAnsi" w:hAnsiTheme="minorHAnsi" w:cstheme="minorHAnsi"/>
          <w:sz w:val="18"/>
          <w:szCs w:val="18"/>
          <w:lang w:val="da-DK"/>
        </w:rPr>
        <w:tab/>
      </w:r>
      <w:r w:rsidR="005E29F1" w:rsidRPr="005E29F1">
        <w:rPr>
          <w:rFonts w:asciiTheme="minorHAnsi" w:hAnsiTheme="minorHAnsi" w:cstheme="minorHAnsi"/>
          <w:sz w:val="18"/>
          <w:szCs w:val="18"/>
          <w:lang w:val="da-DK"/>
        </w:rPr>
        <w:t>Tips til at beskrive niveauerne:</w:t>
      </w:r>
    </w:p>
    <w:p w14:paraId="03A7E55B" w14:textId="77777777" w:rsidR="005E29F1" w:rsidRPr="005E29F1" w:rsidRDefault="005E29F1" w:rsidP="005E29F1">
      <w:pPr>
        <w:pStyle w:val="FootnoteText"/>
        <w:rPr>
          <w:rFonts w:asciiTheme="minorHAnsi" w:hAnsiTheme="minorHAnsi" w:cstheme="minorHAnsi"/>
          <w:sz w:val="18"/>
          <w:szCs w:val="18"/>
          <w:lang w:val="da-DK"/>
        </w:rPr>
      </w:pPr>
      <w:r w:rsidRPr="005E29F1">
        <w:rPr>
          <w:rFonts w:asciiTheme="minorHAnsi" w:hAnsiTheme="minorHAnsi" w:cstheme="minorHAnsi"/>
          <w:sz w:val="18"/>
          <w:szCs w:val="18"/>
          <w:lang w:val="da-DK"/>
        </w:rPr>
        <w:tab/>
        <w:t>Niveau 5: Evaluering/oprettelse (overførsel - planlægning - produktion - kontrol - kritik)</w:t>
      </w:r>
    </w:p>
    <w:p w14:paraId="5B1677F3" w14:textId="77777777" w:rsidR="005E29F1" w:rsidRPr="005E29F1" w:rsidRDefault="005E29F1" w:rsidP="005E29F1">
      <w:pPr>
        <w:pStyle w:val="FootnoteText"/>
        <w:rPr>
          <w:rFonts w:asciiTheme="minorHAnsi" w:hAnsiTheme="minorHAnsi" w:cstheme="minorHAnsi"/>
          <w:sz w:val="18"/>
          <w:szCs w:val="18"/>
          <w:lang w:val="da-DK"/>
        </w:rPr>
      </w:pPr>
      <w:r w:rsidRPr="005E29F1">
        <w:rPr>
          <w:rFonts w:asciiTheme="minorHAnsi" w:hAnsiTheme="minorHAnsi" w:cstheme="minorHAnsi"/>
          <w:sz w:val="18"/>
          <w:szCs w:val="18"/>
          <w:lang w:val="da-DK"/>
        </w:rPr>
        <w:tab/>
        <w:t>Niveau 4: Analyse (differentiering - organisering - tilføjelser)</w:t>
      </w:r>
    </w:p>
    <w:p w14:paraId="08047F58" w14:textId="2AF3795B" w:rsidR="005E29F1" w:rsidRPr="005E29F1" w:rsidRDefault="005E29F1" w:rsidP="005E29F1">
      <w:pPr>
        <w:pStyle w:val="FootnoteText"/>
        <w:rPr>
          <w:rFonts w:asciiTheme="minorHAnsi" w:hAnsiTheme="minorHAnsi" w:cstheme="minorHAnsi"/>
          <w:sz w:val="18"/>
          <w:szCs w:val="18"/>
          <w:lang w:val="da-DK"/>
        </w:rPr>
      </w:pPr>
      <w:r w:rsidRPr="005E29F1">
        <w:rPr>
          <w:rFonts w:asciiTheme="minorHAnsi" w:hAnsiTheme="minorHAnsi" w:cstheme="minorHAnsi"/>
          <w:sz w:val="18"/>
          <w:szCs w:val="18"/>
          <w:lang w:val="da-DK"/>
        </w:rPr>
        <w:tab/>
        <w:t xml:space="preserve">Niveau 3: Forståelse (Forklare - </w:t>
      </w:r>
      <w:r w:rsidR="00B303BA">
        <w:rPr>
          <w:rFonts w:asciiTheme="minorHAnsi" w:hAnsiTheme="minorHAnsi" w:cstheme="minorHAnsi"/>
          <w:sz w:val="18"/>
          <w:szCs w:val="18"/>
          <w:lang w:val="da-DK"/>
        </w:rPr>
        <w:t>s</w:t>
      </w:r>
      <w:r w:rsidRPr="005E29F1">
        <w:rPr>
          <w:rFonts w:asciiTheme="minorHAnsi" w:hAnsiTheme="minorHAnsi" w:cstheme="minorHAnsi"/>
          <w:sz w:val="18"/>
          <w:szCs w:val="18"/>
          <w:lang w:val="da-DK"/>
        </w:rPr>
        <w:t>ammenligne)</w:t>
      </w:r>
    </w:p>
    <w:p w14:paraId="2F96132F" w14:textId="77777777" w:rsidR="005E29F1" w:rsidRPr="005E29F1" w:rsidRDefault="005E29F1" w:rsidP="005E29F1">
      <w:pPr>
        <w:pStyle w:val="FootnoteText"/>
        <w:rPr>
          <w:rFonts w:asciiTheme="minorHAnsi" w:hAnsiTheme="minorHAnsi" w:cstheme="minorHAnsi"/>
          <w:sz w:val="18"/>
          <w:szCs w:val="18"/>
          <w:lang w:val="da-DK"/>
        </w:rPr>
      </w:pPr>
      <w:r w:rsidRPr="005E29F1">
        <w:rPr>
          <w:rFonts w:asciiTheme="minorHAnsi" w:hAnsiTheme="minorHAnsi" w:cstheme="minorHAnsi"/>
          <w:sz w:val="18"/>
          <w:szCs w:val="18"/>
          <w:lang w:val="da-DK"/>
        </w:rPr>
        <w:tab/>
        <w:t>Niveau 2: Fortolkning (eksemplificering - sammenfatning - klassificering)</w:t>
      </w:r>
    </w:p>
    <w:p w14:paraId="413A9974" w14:textId="7C64B435" w:rsidR="005E29F1" w:rsidRPr="00780DF2" w:rsidRDefault="005E29F1" w:rsidP="005E29F1">
      <w:pPr>
        <w:pStyle w:val="FootnoteText"/>
        <w:rPr>
          <w:lang w:val="da-DK"/>
        </w:rPr>
      </w:pPr>
      <w:r w:rsidRPr="005E29F1">
        <w:rPr>
          <w:rFonts w:asciiTheme="minorHAnsi" w:hAnsiTheme="minorHAnsi" w:cstheme="minorHAnsi"/>
          <w:sz w:val="18"/>
          <w:szCs w:val="18"/>
          <w:lang w:val="da-DK"/>
        </w:rPr>
        <w:tab/>
        <w:t>Niveau 1: Huske (genkende - genkalde)</w:t>
      </w:r>
      <w:r>
        <w:rPr>
          <w:rFonts w:asciiTheme="minorHAnsi" w:hAnsiTheme="minorHAnsi" w:cstheme="minorHAnsi"/>
          <w:sz w:val="18"/>
          <w:szCs w:val="18"/>
          <w:lang w:val="da-DK"/>
        </w:rPr>
        <w:t xml:space="preserve"> </w:t>
      </w:r>
    </w:p>
    <w:p w14:paraId="1B2D4BED" w14:textId="78CBEAA3" w:rsidR="004B6338" w:rsidRPr="00780DF2" w:rsidRDefault="004B6338" w:rsidP="004B6338">
      <w:pPr>
        <w:spacing w:before="0" w:line="240" w:lineRule="auto"/>
        <w:rPr>
          <w:lang w:val="da-DK"/>
        </w:rPr>
      </w:pPr>
    </w:p>
  </w:footnote>
  <w:footnote w:id="2">
    <w:p w14:paraId="10027587" w14:textId="77777777" w:rsidR="00E17039" w:rsidRPr="00780DF2" w:rsidRDefault="004B6338" w:rsidP="00E17039">
      <w:pPr>
        <w:pStyle w:val="FootnoteText"/>
        <w:rPr>
          <w:rFonts w:asciiTheme="minorHAnsi" w:hAnsiTheme="minorHAnsi" w:cstheme="minorHAnsi"/>
          <w:lang w:val="da-DK"/>
        </w:rPr>
      </w:pPr>
      <w:r w:rsidRPr="00780DF2">
        <w:rPr>
          <w:rStyle w:val="Funotenzeichen1"/>
          <w:rFonts w:asciiTheme="minorHAnsi" w:hAnsiTheme="minorHAnsi" w:cstheme="minorHAnsi"/>
          <w:lang w:val="da-DK"/>
        </w:rPr>
        <w:footnoteRef/>
      </w:r>
      <w:r w:rsidRPr="00780DF2">
        <w:rPr>
          <w:rFonts w:asciiTheme="minorHAnsi" w:hAnsiTheme="minorHAnsi" w:cstheme="minorHAnsi"/>
          <w:lang w:val="da-DK"/>
        </w:rPr>
        <w:tab/>
      </w:r>
      <w:r w:rsidR="00E17039" w:rsidRPr="00780DF2">
        <w:rPr>
          <w:rFonts w:asciiTheme="minorHAnsi" w:hAnsiTheme="minorHAnsi" w:cstheme="minorHAnsi"/>
          <w:lang w:val="da-DK"/>
        </w:rPr>
        <w:t>Tips til at beskrive niveauerne:</w:t>
      </w:r>
    </w:p>
    <w:p w14:paraId="49636CF9" w14:textId="77777777" w:rsidR="00E17039" w:rsidRPr="00780DF2" w:rsidRDefault="00E17039" w:rsidP="00E17039">
      <w:pPr>
        <w:pStyle w:val="FootnoteText"/>
        <w:rPr>
          <w:rFonts w:asciiTheme="minorHAnsi" w:hAnsiTheme="minorHAnsi" w:cstheme="minorHAnsi"/>
          <w:lang w:val="da-DK"/>
        </w:rPr>
      </w:pPr>
      <w:r w:rsidRPr="00780DF2">
        <w:rPr>
          <w:rFonts w:asciiTheme="minorHAnsi" w:hAnsiTheme="minorHAnsi" w:cstheme="minorHAnsi"/>
          <w:lang w:val="da-DK"/>
        </w:rPr>
        <w:tab/>
        <w:t>Niveau 5: Konstruere, overføre til forskellige sammenhænge, f.eks. til privatlivet, andre områder/kontekster</w:t>
      </w:r>
    </w:p>
    <w:p w14:paraId="06585764" w14:textId="201B475C" w:rsidR="00E17039" w:rsidRPr="00780DF2" w:rsidRDefault="00E17039" w:rsidP="00E17039">
      <w:pPr>
        <w:pStyle w:val="FootnoteText"/>
        <w:rPr>
          <w:rFonts w:asciiTheme="minorHAnsi" w:hAnsiTheme="minorHAnsi" w:cstheme="minorHAnsi"/>
          <w:lang w:val="da-DK"/>
        </w:rPr>
      </w:pPr>
      <w:r w:rsidRPr="00780DF2">
        <w:rPr>
          <w:rFonts w:asciiTheme="minorHAnsi" w:hAnsiTheme="minorHAnsi" w:cstheme="minorHAnsi"/>
          <w:lang w:val="da-DK"/>
        </w:rPr>
        <w:tab/>
        <w:t xml:space="preserve">Niveau 4: </w:t>
      </w:r>
      <w:r w:rsidR="00B303BA">
        <w:rPr>
          <w:rFonts w:asciiTheme="minorHAnsi" w:hAnsiTheme="minorHAnsi" w:cstheme="minorHAnsi"/>
          <w:lang w:val="da-DK"/>
        </w:rPr>
        <w:t>Selvstændig</w:t>
      </w:r>
      <w:r w:rsidRPr="00780DF2">
        <w:rPr>
          <w:rFonts w:asciiTheme="minorHAnsi" w:hAnsiTheme="minorHAnsi" w:cstheme="minorHAnsi"/>
          <w:lang w:val="da-DK"/>
        </w:rPr>
        <w:t xml:space="preserve"> handling (undersøgelse, udvidelse af mulighederne, dvs. i forbindelse med læringsindhold/emne...)</w:t>
      </w:r>
    </w:p>
    <w:p w14:paraId="061D3D05" w14:textId="14E63CA7" w:rsidR="00E17039" w:rsidRPr="00780DF2" w:rsidRDefault="00E17039" w:rsidP="00E17039">
      <w:pPr>
        <w:pStyle w:val="FootnoteText"/>
        <w:rPr>
          <w:rFonts w:asciiTheme="minorHAnsi" w:hAnsiTheme="minorHAnsi" w:cstheme="minorHAnsi"/>
          <w:lang w:val="da-DK"/>
        </w:rPr>
      </w:pPr>
      <w:r w:rsidRPr="00780DF2">
        <w:rPr>
          <w:rFonts w:asciiTheme="minorHAnsi" w:hAnsiTheme="minorHAnsi" w:cstheme="minorHAnsi"/>
          <w:lang w:val="da-DK"/>
        </w:rPr>
        <w:tab/>
        <w:t>Niveau 3: Handler delvist selvstændigt, vælge mellem forskellige muligheder, udvælge</w:t>
      </w:r>
    </w:p>
    <w:p w14:paraId="2ABAAA4E" w14:textId="47D64B98" w:rsidR="00E17039" w:rsidRPr="00780DF2" w:rsidRDefault="00E17039" w:rsidP="00E17039">
      <w:pPr>
        <w:pStyle w:val="FootnoteText"/>
        <w:rPr>
          <w:rFonts w:asciiTheme="minorHAnsi" w:hAnsiTheme="minorHAnsi" w:cstheme="minorHAnsi"/>
          <w:lang w:val="da-DK"/>
        </w:rPr>
      </w:pPr>
      <w:r w:rsidRPr="00780DF2">
        <w:rPr>
          <w:rFonts w:asciiTheme="minorHAnsi" w:hAnsiTheme="minorHAnsi" w:cstheme="minorHAnsi"/>
          <w:lang w:val="da-DK"/>
        </w:rPr>
        <w:tab/>
        <w:t xml:space="preserve">Niveau 2: Efterligning, handler </w:t>
      </w:r>
      <w:r w:rsidR="00B303BA">
        <w:rPr>
          <w:rFonts w:asciiTheme="minorHAnsi" w:hAnsiTheme="minorHAnsi" w:cstheme="minorHAnsi"/>
          <w:lang w:val="da-DK"/>
        </w:rPr>
        <w:t>uselvstændigt</w:t>
      </w:r>
      <w:r w:rsidRPr="00780DF2">
        <w:rPr>
          <w:rFonts w:asciiTheme="minorHAnsi" w:hAnsiTheme="minorHAnsi" w:cstheme="minorHAnsi"/>
          <w:lang w:val="da-DK"/>
        </w:rPr>
        <w:t>, handle efter instruktion</w:t>
      </w:r>
    </w:p>
    <w:p w14:paraId="0325CE6E" w14:textId="312A031F" w:rsidR="004B6338" w:rsidRPr="00780DF2" w:rsidRDefault="00E17039" w:rsidP="00E17039">
      <w:pPr>
        <w:pStyle w:val="FootnoteText"/>
        <w:rPr>
          <w:rFonts w:asciiTheme="minorHAnsi" w:hAnsiTheme="minorHAnsi" w:cstheme="minorHAnsi"/>
          <w:lang w:val="da-DK"/>
        </w:rPr>
      </w:pPr>
      <w:r w:rsidRPr="00780DF2">
        <w:rPr>
          <w:rFonts w:asciiTheme="minorHAnsi" w:hAnsiTheme="minorHAnsi" w:cstheme="minorHAnsi"/>
          <w:lang w:val="da-DK"/>
        </w:rPr>
        <w:tab/>
        <w:t>Niveau 1: Kun lytte, kun deltagelse, modtage</w:t>
      </w:r>
      <w:r w:rsidR="00176A9B">
        <w:rPr>
          <w:rFonts w:asciiTheme="minorHAnsi" w:hAnsiTheme="minorHAnsi" w:cstheme="minorHAnsi"/>
          <w:lang w:val="da-DK"/>
        </w:rPr>
        <w:t xml:space="preserve"> uden at handle</w:t>
      </w:r>
      <w:r w:rsidRPr="00780DF2">
        <w:rPr>
          <w:rFonts w:asciiTheme="minorHAnsi" w:hAnsiTheme="minorHAnsi" w:cstheme="minorHAnsi"/>
          <w:lang w:val="da-DK"/>
        </w:rPr>
        <w:t>...</w:t>
      </w:r>
    </w:p>
  </w:footnote>
  <w:footnote w:id="3">
    <w:p w14:paraId="2579178E" w14:textId="26D9AD36" w:rsidR="009E3026" w:rsidRPr="00780DF2" w:rsidRDefault="004B6338" w:rsidP="009E3026">
      <w:pPr>
        <w:pStyle w:val="FootnoteText"/>
        <w:rPr>
          <w:rFonts w:asciiTheme="minorHAnsi" w:hAnsiTheme="minorHAnsi" w:cstheme="minorHAnsi"/>
          <w:lang w:val="da-DK"/>
        </w:rPr>
      </w:pPr>
      <w:r w:rsidRPr="00780DF2">
        <w:rPr>
          <w:rStyle w:val="Funotenzeichen1"/>
          <w:rFonts w:asciiTheme="minorHAnsi" w:hAnsiTheme="minorHAnsi" w:cstheme="minorHAnsi"/>
          <w:lang w:val="da-DK"/>
        </w:rPr>
        <w:footnoteRef/>
      </w:r>
      <w:r w:rsidRPr="00780DF2">
        <w:rPr>
          <w:rFonts w:asciiTheme="minorHAnsi" w:hAnsiTheme="minorHAnsi" w:cstheme="minorHAnsi"/>
          <w:lang w:val="da-DK"/>
        </w:rPr>
        <w:tab/>
      </w:r>
      <w:r w:rsidR="009E3026" w:rsidRPr="00780DF2">
        <w:rPr>
          <w:rFonts w:asciiTheme="minorHAnsi" w:hAnsiTheme="minorHAnsi" w:cstheme="minorHAnsi"/>
          <w:lang w:val="da-DK"/>
        </w:rPr>
        <w:t>Tips til at udfylde niveauet:</w:t>
      </w:r>
    </w:p>
    <w:p w14:paraId="318957B6" w14:textId="77777777" w:rsidR="009E3026" w:rsidRPr="00780DF2" w:rsidRDefault="009E3026" w:rsidP="009E3026">
      <w:pPr>
        <w:pStyle w:val="FootnoteText"/>
        <w:rPr>
          <w:rFonts w:asciiTheme="minorHAnsi" w:hAnsiTheme="minorHAnsi" w:cstheme="minorHAnsi"/>
          <w:lang w:val="da-DK"/>
        </w:rPr>
      </w:pPr>
      <w:r w:rsidRPr="00780DF2">
        <w:rPr>
          <w:rFonts w:asciiTheme="minorHAnsi" w:hAnsiTheme="minorHAnsi" w:cstheme="minorHAnsi"/>
          <w:lang w:val="da-DK"/>
        </w:rPr>
        <w:tab/>
        <w:t>Niveau 5: (gruppe): påvirkning af andre (motivere/overtale andre ved hjælp af egen model...)</w:t>
      </w:r>
    </w:p>
    <w:p w14:paraId="7CF6B2A3" w14:textId="77777777" w:rsidR="009E3026" w:rsidRPr="00780DF2" w:rsidRDefault="009E3026" w:rsidP="009E3026">
      <w:pPr>
        <w:pStyle w:val="FootnoteText"/>
        <w:rPr>
          <w:rFonts w:asciiTheme="minorHAnsi" w:hAnsiTheme="minorHAnsi" w:cstheme="minorHAnsi"/>
          <w:lang w:val="da-DK"/>
        </w:rPr>
      </w:pPr>
      <w:r w:rsidRPr="00780DF2">
        <w:rPr>
          <w:rFonts w:asciiTheme="minorHAnsi" w:hAnsiTheme="minorHAnsi" w:cstheme="minorHAnsi"/>
          <w:lang w:val="da-DK"/>
        </w:rPr>
        <w:tab/>
        <w:t>Niveau 4: motivation til at tilpasse sig/vurdering af... (i forhold til emnet, for at nå et mål...)</w:t>
      </w:r>
    </w:p>
    <w:p w14:paraId="1F300909" w14:textId="77777777" w:rsidR="009E3026" w:rsidRPr="00780DF2" w:rsidRDefault="009E3026" w:rsidP="009E3026">
      <w:pPr>
        <w:pStyle w:val="FootnoteText"/>
        <w:rPr>
          <w:rFonts w:asciiTheme="minorHAnsi" w:hAnsiTheme="minorHAnsi" w:cstheme="minorHAnsi"/>
          <w:lang w:val="da-DK"/>
        </w:rPr>
      </w:pPr>
      <w:r w:rsidRPr="00780DF2">
        <w:rPr>
          <w:rFonts w:asciiTheme="minorHAnsi" w:hAnsiTheme="minorHAnsi" w:cstheme="minorHAnsi"/>
          <w:lang w:val="da-DK"/>
        </w:rPr>
        <w:tab/>
        <w:t>Niveau 3: følelsesmæssig reference til emnet (følelse af, at emnet kan påvirke egne forhold, empati,...)</w:t>
      </w:r>
    </w:p>
    <w:p w14:paraId="10D74E74" w14:textId="77777777" w:rsidR="009E3026" w:rsidRPr="00780DF2" w:rsidRDefault="009E3026" w:rsidP="009E3026">
      <w:pPr>
        <w:pStyle w:val="FootnoteText"/>
        <w:rPr>
          <w:rFonts w:asciiTheme="minorHAnsi" w:hAnsiTheme="minorHAnsi" w:cstheme="minorHAnsi"/>
          <w:lang w:val="da-DK"/>
        </w:rPr>
      </w:pPr>
      <w:r w:rsidRPr="00780DF2">
        <w:rPr>
          <w:rFonts w:asciiTheme="minorHAnsi" w:hAnsiTheme="minorHAnsi" w:cstheme="minorHAnsi"/>
          <w:lang w:val="da-DK"/>
        </w:rPr>
        <w:tab/>
        <w:t>Niveau 2: nysgerrighed (interesse for emnet, tiltrækning...)</w:t>
      </w:r>
    </w:p>
    <w:p w14:paraId="0E407B1F" w14:textId="2EE963C0" w:rsidR="004B6338" w:rsidRPr="00780DF2" w:rsidRDefault="009E3026" w:rsidP="009E3026">
      <w:pPr>
        <w:pStyle w:val="FootnoteText"/>
        <w:rPr>
          <w:rFonts w:asciiTheme="minorHAnsi" w:hAnsiTheme="minorHAnsi" w:cstheme="minorHAnsi"/>
          <w:lang w:val="da-DK"/>
        </w:rPr>
      </w:pPr>
      <w:r w:rsidRPr="00780DF2">
        <w:rPr>
          <w:rFonts w:asciiTheme="minorHAnsi" w:hAnsiTheme="minorHAnsi" w:cstheme="minorHAnsi"/>
          <w:lang w:val="da-DK"/>
        </w:rPr>
        <w:tab/>
        <w:t>Niveau 1: ingen følelsesmæssig reference til emnet (kun interesseret i egen situation...)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w14:anchorId="62E4CB1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25pt;height:24pt" o:bullet="t">
        <v:imagedata r:id="rId1" o:title="bullet point"/>
      </v:shape>
    </w:pict>
  </w:numPicBullet>
  <w:numPicBullet w:numPicBulletId="1">
    <w:pict>
      <v:shape w14:anchorId="55C92210" id="_x0000_i1027" type="#_x0000_t75" style="width:164.25pt;height:156.75pt" o:bullet="t">
        <v:imagedata r:id="rId2" o:title="bullet point"/>
      </v:shape>
    </w:pict>
  </w:numPicBullet>
  <w:numPicBullet w:numPicBulletId="2">
    <w:pict>
      <v:shape w14:anchorId="1A676812" id="_x0000_i1028" type="#_x0000_t75" style="width:176.25pt;height:203.25pt" o:bullet="t">
        <v:imagedata r:id="rId3" o:title="bullet point"/>
      </v:shape>
    </w:pict>
  </w:numPicBullet>
  <w:abstractNum w:abstractNumId="0" w15:restartNumberingAfterBreak="0">
    <w:nsid w:val="00F6094F"/>
    <w:multiLevelType w:val="hybridMultilevel"/>
    <w:tmpl w:val="9C222940"/>
    <w:lvl w:ilvl="0" w:tplc="0024BEBE">
      <w:start w:val="1"/>
      <w:numFmt w:val="decimal"/>
      <w:lvlText w:val="%1."/>
      <w:lvlJc w:val="left"/>
      <w:pPr>
        <w:tabs>
          <w:tab w:val="num" w:pos="720"/>
        </w:tabs>
        <w:ind w:left="720" w:hanging="360"/>
      </w:pPr>
    </w:lvl>
    <w:lvl w:ilvl="1" w:tplc="115ECA58" w:tentative="1">
      <w:start w:val="1"/>
      <w:numFmt w:val="decimal"/>
      <w:lvlText w:val="%2."/>
      <w:lvlJc w:val="left"/>
      <w:pPr>
        <w:tabs>
          <w:tab w:val="num" w:pos="1440"/>
        </w:tabs>
        <w:ind w:left="1440" w:hanging="360"/>
      </w:pPr>
    </w:lvl>
    <w:lvl w:ilvl="2" w:tplc="0C5C8184" w:tentative="1">
      <w:start w:val="1"/>
      <w:numFmt w:val="decimal"/>
      <w:lvlText w:val="%3."/>
      <w:lvlJc w:val="left"/>
      <w:pPr>
        <w:tabs>
          <w:tab w:val="num" w:pos="2160"/>
        </w:tabs>
        <w:ind w:left="2160" w:hanging="360"/>
      </w:pPr>
    </w:lvl>
    <w:lvl w:ilvl="3" w:tplc="11600926" w:tentative="1">
      <w:start w:val="1"/>
      <w:numFmt w:val="decimal"/>
      <w:lvlText w:val="%4."/>
      <w:lvlJc w:val="left"/>
      <w:pPr>
        <w:tabs>
          <w:tab w:val="num" w:pos="2880"/>
        </w:tabs>
        <w:ind w:left="2880" w:hanging="360"/>
      </w:pPr>
    </w:lvl>
    <w:lvl w:ilvl="4" w:tplc="7084E660" w:tentative="1">
      <w:start w:val="1"/>
      <w:numFmt w:val="decimal"/>
      <w:lvlText w:val="%5."/>
      <w:lvlJc w:val="left"/>
      <w:pPr>
        <w:tabs>
          <w:tab w:val="num" w:pos="3600"/>
        </w:tabs>
        <w:ind w:left="3600" w:hanging="360"/>
      </w:pPr>
    </w:lvl>
    <w:lvl w:ilvl="5" w:tplc="706C4FAC" w:tentative="1">
      <w:start w:val="1"/>
      <w:numFmt w:val="decimal"/>
      <w:lvlText w:val="%6."/>
      <w:lvlJc w:val="left"/>
      <w:pPr>
        <w:tabs>
          <w:tab w:val="num" w:pos="4320"/>
        </w:tabs>
        <w:ind w:left="4320" w:hanging="360"/>
      </w:pPr>
    </w:lvl>
    <w:lvl w:ilvl="6" w:tplc="C9FC4C48" w:tentative="1">
      <w:start w:val="1"/>
      <w:numFmt w:val="decimal"/>
      <w:lvlText w:val="%7."/>
      <w:lvlJc w:val="left"/>
      <w:pPr>
        <w:tabs>
          <w:tab w:val="num" w:pos="5040"/>
        </w:tabs>
        <w:ind w:left="5040" w:hanging="360"/>
      </w:pPr>
    </w:lvl>
    <w:lvl w:ilvl="7" w:tplc="B75AA3C4" w:tentative="1">
      <w:start w:val="1"/>
      <w:numFmt w:val="decimal"/>
      <w:lvlText w:val="%8."/>
      <w:lvlJc w:val="left"/>
      <w:pPr>
        <w:tabs>
          <w:tab w:val="num" w:pos="5760"/>
        </w:tabs>
        <w:ind w:left="5760" w:hanging="360"/>
      </w:pPr>
    </w:lvl>
    <w:lvl w:ilvl="8" w:tplc="45B0E878" w:tentative="1">
      <w:start w:val="1"/>
      <w:numFmt w:val="decimal"/>
      <w:lvlText w:val="%9."/>
      <w:lvlJc w:val="left"/>
      <w:pPr>
        <w:tabs>
          <w:tab w:val="num" w:pos="6480"/>
        </w:tabs>
        <w:ind w:left="6480" w:hanging="360"/>
      </w:pPr>
    </w:lvl>
  </w:abstractNum>
  <w:abstractNum w:abstractNumId="1" w15:restartNumberingAfterBreak="0">
    <w:nsid w:val="01195905"/>
    <w:multiLevelType w:val="hybridMultilevel"/>
    <w:tmpl w:val="A732D204"/>
    <w:lvl w:ilvl="0" w:tplc="63EE2F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1E7AE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49A3A9A"/>
    <w:multiLevelType w:val="hybridMultilevel"/>
    <w:tmpl w:val="0D721F22"/>
    <w:lvl w:ilvl="0" w:tplc="A72E050C">
      <w:start w:val="1"/>
      <w:numFmt w:val="bullet"/>
      <w:lvlText w:val=""/>
      <w:lvlJc w:val="left"/>
      <w:pPr>
        <w:ind w:left="360" w:hanging="360"/>
      </w:pPr>
      <w:rPr>
        <w:rFonts w:ascii="Symbol" w:hAnsi="Symbol" w:hint="default"/>
        <w:b/>
        <w:i w:val="0"/>
        <w:color w:val="003399"/>
        <w:sz w:val="22"/>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361864"/>
    <w:multiLevelType w:val="hybridMultilevel"/>
    <w:tmpl w:val="78360CE8"/>
    <w:lvl w:ilvl="0" w:tplc="A72E050C">
      <w:start w:val="1"/>
      <w:numFmt w:val="bullet"/>
      <w:lvlText w:val=""/>
      <w:lvlJc w:val="left"/>
      <w:pPr>
        <w:ind w:left="720" w:hanging="360"/>
      </w:pPr>
      <w:rPr>
        <w:rFonts w:ascii="Symbol" w:hAnsi="Symbol" w:hint="default"/>
        <w:b/>
        <w:i w:val="0"/>
        <w:color w:val="003399"/>
        <w:sz w:val="22"/>
        <w:szCs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A2D0F30"/>
    <w:multiLevelType w:val="hybridMultilevel"/>
    <w:tmpl w:val="8EFCF802"/>
    <w:lvl w:ilvl="0" w:tplc="F92822B4">
      <w:start w:val="1"/>
      <w:numFmt w:val="bullet"/>
      <w:lvlText w:val=""/>
      <w:lvlPicBulletId w:val="1"/>
      <w:lvlJc w:val="left"/>
      <w:pPr>
        <w:ind w:left="720" w:hanging="360"/>
      </w:pPr>
      <w:rPr>
        <w:rFonts w:ascii="Symbol" w:hAnsi="Symbol" w:hint="default"/>
        <w:color w:val="auto"/>
      </w:rPr>
    </w:lvl>
    <w:lvl w:ilvl="1" w:tplc="DE063EBA">
      <w:start w:val="1"/>
      <w:numFmt w:val="bullet"/>
      <w:lvlText w:val="o"/>
      <w:lvlJc w:val="left"/>
      <w:pPr>
        <w:ind w:left="1440" w:hanging="360"/>
      </w:pPr>
      <w:rPr>
        <w:rFonts w:ascii="Courier New" w:hAnsi="Courier New" w:hint="default"/>
        <w:color w:val="70639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E149EC"/>
    <w:multiLevelType w:val="hybridMultilevel"/>
    <w:tmpl w:val="4582F6F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08F7AA4"/>
    <w:multiLevelType w:val="hybridMultilevel"/>
    <w:tmpl w:val="4E22DCF8"/>
    <w:lvl w:ilvl="0" w:tplc="63EE2F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3A534A"/>
    <w:multiLevelType w:val="hybridMultilevel"/>
    <w:tmpl w:val="28CA18B4"/>
    <w:lvl w:ilvl="0" w:tplc="A72E050C">
      <w:start w:val="1"/>
      <w:numFmt w:val="bullet"/>
      <w:lvlText w:val=""/>
      <w:lvlJc w:val="left"/>
      <w:pPr>
        <w:ind w:left="720" w:hanging="360"/>
      </w:pPr>
      <w:rPr>
        <w:rFonts w:ascii="Symbol" w:hAnsi="Symbol" w:hint="default"/>
        <w:b/>
        <w:i w:val="0"/>
        <w:color w:val="003399"/>
        <w:sz w:val="22"/>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A377F1"/>
    <w:multiLevelType w:val="hybridMultilevel"/>
    <w:tmpl w:val="242AD95C"/>
    <w:lvl w:ilvl="0" w:tplc="A72E050C">
      <w:start w:val="1"/>
      <w:numFmt w:val="bullet"/>
      <w:lvlText w:val=""/>
      <w:lvlJc w:val="left"/>
      <w:pPr>
        <w:tabs>
          <w:tab w:val="num" w:pos="720"/>
        </w:tabs>
        <w:ind w:left="720" w:hanging="360"/>
      </w:pPr>
      <w:rPr>
        <w:rFonts w:ascii="Symbol" w:hAnsi="Symbol" w:hint="default"/>
        <w:b/>
        <w:i w:val="0"/>
        <w:color w:val="003399"/>
        <w:sz w:val="22"/>
        <w:szCs w:val="16"/>
      </w:rPr>
    </w:lvl>
    <w:lvl w:ilvl="1" w:tplc="2E12CA88">
      <w:numFmt w:val="bullet"/>
      <w:lvlText w:val="●"/>
      <w:lvlJc w:val="left"/>
      <w:pPr>
        <w:tabs>
          <w:tab w:val="num" w:pos="1440"/>
        </w:tabs>
        <w:ind w:left="1440" w:hanging="360"/>
      </w:pPr>
      <w:rPr>
        <w:rFonts w:ascii="Arial" w:hAnsi="Arial" w:hint="default"/>
      </w:rPr>
    </w:lvl>
    <w:lvl w:ilvl="2" w:tplc="786C6622" w:tentative="1">
      <w:start w:val="1"/>
      <w:numFmt w:val="bullet"/>
      <w:lvlText w:val="■"/>
      <w:lvlJc w:val="left"/>
      <w:pPr>
        <w:tabs>
          <w:tab w:val="num" w:pos="2160"/>
        </w:tabs>
        <w:ind w:left="2160" w:hanging="360"/>
      </w:pPr>
      <w:rPr>
        <w:rFonts w:ascii="Franklin Gothic Book" w:hAnsi="Franklin Gothic Book" w:hint="default"/>
      </w:rPr>
    </w:lvl>
    <w:lvl w:ilvl="3" w:tplc="C2FA64B4" w:tentative="1">
      <w:start w:val="1"/>
      <w:numFmt w:val="bullet"/>
      <w:lvlText w:val="■"/>
      <w:lvlJc w:val="left"/>
      <w:pPr>
        <w:tabs>
          <w:tab w:val="num" w:pos="2880"/>
        </w:tabs>
        <w:ind w:left="2880" w:hanging="360"/>
      </w:pPr>
      <w:rPr>
        <w:rFonts w:ascii="Franklin Gothic Book" w:hAnsi="Franklin Gothic Book" w:hint="default"/>
      </w:rPr>
    </w:lvl>
    <w:lvl w:ilvl="4" w:tplc="B266805A" w:tentative="1">
      <w:start w:val="1"/>
      <w:numFmt w:val="bullet"/>
      <w:lvlText w:val="■"/>
      <w:lvlJc w:val="left"/>
      <w:pPr>
        <w:tabs>
          <w:tab w:val="num" w:pos="3600"/>
        </w:tabs>
        <w:ind w:left="3600" w:hanging="360"/>
      </w:pPr>
      <w:rPr>
        <w:rFonts w:ascii="Franklin Gothic Book" w:hAnsi="Franklin Gothic Book" w:hint="default"/>
      </w:rPr>
    </w:lvl>
    <w:lvl w:ilvl="5" w:tplc="8B0CE4B6" w:tentative="1">
      <w:start w:val="1"/>
      <w:numFmt w:val="bullet"/>
      <w:lvlText w:val="■"/>
      <w:lvlJc w:val="left"/>
      <w:pPr>
        <w:tabs>
          <w:tab w:val="num" w:pos="4320"/>
        </w:tabs>
        <w:ind w:left="4320" w:hanging="360"/>
      </w:pPr>
      <w:rPr>
        <w:rFonts w:ascii="Franklin Gothic Book" w:hAnsi="Franklin Gothic Book" w:hint="default"/>
      </w:rPr>
    </w:lvl>
    <w:lvl w:ilvl="6" w:tplc="CFB844D6" w:tentative="1">
      <w:start w:val="1"/>
      <w:numFmt w:val="bullet"/>
      <w:lvlText w:val="■"/>
      <w:lvlJc w:val="left"/>
      <w:pPr>
        <w:tabs>
          <w:tab w:val="num" w:pos="5040"/>
        </w:tabs>
        <w:ind w:left="5040" w:hanging="360"/>
      </w:pPr>
      <w:rPr>
        <w:rFonts w:ascii="Franklin Gothic Book" w:hAnsi="Franklin Gothic Book" w:hint="default"/>
      </w:rPr>
    </w:lvl>
    <w:lvl w:ilvl="7" w:tplc="2A382BB6" w:tentative="1">
      <w:start w:val="1"/>
      <w:numFmt w:val="bullet"/>
      <w:lvlText w:val="■"/>
      <w:lvlJc w:val="left"/>
      <w:pPr>
        <w:tabs>
          <w:tab w:val="num" w:pos="5760"/>
        </w:tabs>
        <w:ind w:left="5760" w:hanging="360"/>
      </w:pPr>
      <w:rPr>
        <w:rFonts w:ascii="Franklin Gothic Book" w:hAnsi="Franklin Gothic Book" w:hint="default"/>
      </w:rPr>
    </w:lvl>
    <w:lvl w:ilvl="8" w:tplc="63D42E08" w:tentative="1">
      <w:start w:val="1"/>
      <w:numFmt w:val="bullet"/>
      <w:lvlText w:val="■"/>
      <w:lvlJc w:val="left"/>
      <w:pPr>
        <w:tabs>
          <w:tab w:val="num" w:pos="6480"/>
        </w:tabs>
        <w:ind w:left="6480" w:hanging="360"/>
      </w:pPr>
      <w:rPr>
        <w:rFonts w:ascii="Franklin Gothic Book" w:hAnsi="Franklin Gothic Book" w:hint="default"/>
      </w:rPr>
    </w:lvl>
  </w:abstractNum>
  <w:abstractNum w:abstractNumId="10" w15:restartNumberingAfterBreak="0">
    <w:nsid w:val="17F00EBB"/>
    <w:multiLevelType w:val="hybridMultilevel"/>
    <w:tmpl w:val="221AA7E6"/>
    <w:lvl w:ilvl="0" w:tplc="295632C8">
      <w:start w:val="1"/>
      <w:numFmt w:val="bullet"/>
      <w:lvlText w:val="■"/>
      <w:lvlJc w:val="left"/>
      <w:pPr>
        <w:tabs>
          <w:tab w:val="num" w:pos="360"/>
        </w:tabs>
        <w:ind w:left="360" w:hanging="360"/>
      </w:pPr>
      <w:rPr>
        <w:rFonts w:ascii="Franklin Gothic Book" w:hAnsi="Franklin Gothic Book" w:hint="default"/>
      </w:rPr>
    </w:lvl>
    <w:lvl w:ilvl="1" w:tplc="A72E050C">
      <w:start w:val="1"/>
      <w:numFmt w:val="bullet"/>
      <w:lvlText w:val=""/>
      <w:lvlJc w:val="left"/>
      <w:pPr>
        <w:tabs>
          <w:tab w:val="num" w:pos="1080"/>
        </w:tabs>
        <w:ind w:left="1080" w:hanging="360"/>
      </w:pPr>
      <w:rPr>
        <w:rFonts w:ascii="Symbol" w:hAnsi="Symbol" w:hint="default"/>
        <w:b/>
        <w:i w:val="0"/>
        <w:color w:val="003399"/>
        <w:sz w:val="22"/>
        <w:szCs w:val="16"/>
      </w:rPr>
    </w:lvl>
    <w:lvl w:ilvl="2" w:tplc="6178C660" w:tentative="1">
      <w:start w:val="1"/>
      <w:numFmt w:val="bullet"/>
      <w:lvlText w:val="■"/>
      <w:lvlJc w:val="left"/>
      <w:pPr>
        <w:tabs>
          <w:tab w:val="num" w:pos="1800"/>
        </w:tabs>
        <w:ind w:left="1800" w:hanging="360"/>
      </w:pPr>
      <w:rPr>
        <w:rFonts w:ascii="Franklin Gothic Book" w:hAnsi="Franklin Gothic Book" w:hint="default"/>
      </w:rPr>
    </w:lvl>
    <w:lvl w:ilvl="3" w:tplc="CA22240A" w:tentative="1">
      <w:start w:val="1"/>
      <w:numFmt w:val="bullet"/>
      <w:lvlText w:val="■"/>
      <w:lvlJc w:val="left"/>
      <w:pPr>
        <w:tabs>
          <w:tab w:val="num" w:pos="2520"/>
        </w:tabs>
        <w:ind w:left="2520" w:hanging="360"/>
      </w:pPr>
      <w:rPr>
        <w:rFonts w:ascii="Franklin Gothic Book" w:hAnsi="Franklin Gothic Book" w:hint="default"/>
      </w:rPr>
    </w:lvl>
    <w:lvl w:ilvl="4" w:tplc="DB862F16" w:tentative="1">
      <w:start w:val="1"/>
      <w:numFmt w:val="bullet"/>
      <w:lvlText w:val="■"/>
      <w:lvlJc w:val="left"/>
      <w:pPr>
        <w:tabs>
          <w:tab w:val="num" w:pos="3240"/>
        </w:tabs>
        <w:ind w:left="3240" w:hanging="360"/>
      </w:pPr>
      <w:rPr>
        <w:rFonts w:ascii="Franklin Gothic Book" w:hAnsi="Franklin Gothic Book" w:hint="default"/>
      </w:rPr>
    </w:lvl>
    <w:lvl w:ilvl="5" w:tplc="A68CBE72" w:tentative="1">
      <w:start w:val="1"/>
      <w:numFmt w:val="bullet"/>
      <w:lvlText w:val="■"/>
      <w:lvlJc w:val="left"/>
      <w:pPr>
        <w:tabs>
          <w:tab w:val="num" w:pos="3960"/>
        </w:tabs>
        <w:ind w:left="3960" w:hanging="360"/>
      </w:pPr>
      <w:rPr>
        <w:rFonts w:ascii="Franklin Gothic Book" w:hAnsi="Franklin Gothic Book" w:hint="default"/>
      </w:rPr>
    </w:lvl>
    <w:lvl w:ilvl="6" w:tplc="C946208C" w:tentative="1">
      <w:start w:val="1"/>
      <w:numFmt w:val="bullet"/>
      <w:lvlText w:val="■"/>
      <w:lvlJc w:val="left"/>
      <w:pPr>
        <w:tabs>
          <w:tab w:val="num" w:pos="4680"/>
        </w:tabs>
        <w:ind w:left="4680" w:hanging="360"/>
      </w:pPr>
      <w:rPr>
        <w:rFonts w:ascii="Franklin Gothic Book" w:hAnsi="Franklin Gothic Book" w:hint="default"/>
      </w:rPr>
    </w:lvl>
    <w:lvl w:ilvl="7" w:tplc="F69A1A4E" w:tentative="1">
      <w:start w:val="1"/>
      <w:numFmt w:val="bullet"/>
      <w:lvlText w:val="■"/>
      <w:lvlJc w:val="left"/>
      <w:pPr>
        <w:tabs>
          <w:tab w:val="num" w:pos="5400"/>
        </w:tabs>
        <w:ind w:left="5400" w:hanging="360"/>
      </w:pPr>
      <w:rPr>
        <w:rFonts w:ascii="Franklin Gothic Book" w:hAnsi="Franklin Gothic Book" w:hint="default"/>
      </w:rPr>
    </w:lvl>
    <w:lvl w:ilvl="8" w:tplc="A1187F5C" w:tentative="1">
      <w:start w:val="1"/>
      <w:numFmt w:val="bullet"/>
      <w:lvlText w:val="■"/>
      <w:lvlJc w:val="left"/>
      <w:pPr>
        <w:tabs>
          <w:tab w:val="num" w:pos="6120"/>
        </w:tabs>
        <w:ind w:left="6120" w:hanging="360"/>
      </w:pPr>
      <w:rPr>
        <w:rFonts w:ascii="Franklin Gothic Book" w:hAnsi="Franklin Gothic Book" w:hint="default"/>
      </w:rPr>
    </w:lvl>
  </w:abstractNum>
  <w:abstractNum w:abstractNumId="11" w15:restartNumberingAfterBreak="0">
    <w:nsid w:val="1AF43162"/>
    <w:multiLevelType w:val="hybridMultilevel"/>
    <w:tmpl w:val="8A7A0918"/>
    <w:lvl w:ilvl="0" w:tplc="6C5EC71A">
      <w:start w:val="1"/>
      <w:numFmt w:val="bullet"/>
      <w:lvlText w:val=""/>
      <w:lvlPicBulletId w:val="2"/>
      <w:lvlJc w:val="left"/>
      <w:pPr>
        <w:ind w:left="72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2" w15:restartNumberingAfterBreak="0">
    <w:nsid w:val="214C1486"/>
    <w:multiLevelType w:val="hybridMultilevel"/>
    <w:tmpl w:val="3BBAA1FA"/>
    <w:lvl w:ilvl="0" w:tplc="63EE2F42">
      <w:start w:val="1"/>
      <w:numFmt w:val="bullet"/>
      <w:lvlText w:val=""/>
      <w:lvlPicBulletId w:val="0"/>
      <w:lvlJc w:val="left"/>
      <w:pPr>
        <w:ind w:left="720" w:hanging="360"/>
      </w:pPr>
      <w:rPr>
        <w:rFonts w:ascii="Symbol" w:hAnsi="Symbol" w:hint="default"/>
        <w:color w:val="auto"/>
      </w:rPr>
    </w:lvl>
    <w:lvl w:ilvl="1" w:tplc="651ECC6C">
      <w:start w:val="1"/>
      <w:numFmt w:val="bullet"/>
      <w:lvlText w:val=""/>
      <w:lvlJc w:val="left"/>
      <w:pPr>
        <w:ind w:left="1440" w:hanging="360"/>
      </w:pPr>
      <w:rPr>
        <w:rFonts w:ascii="Wingdings" w:hAnsi="Wingdings" w:hint="default"/>
        <w:color w:val="31849B" w:themeColor="accent5" w:themeShade="BF"/>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624BEB"/>
    <w:multiLevelType w:val="hybridMultilevel"/>
    <w:tmpl w:val="92D6978E"/>
    <w:lvl w:ilvl="0" w:tplc="A1B2C558">
      <w:start w:val="1"/>
      <w:numFmt w:val="bullet"/>
      <w:lvlText w:val=""/>
      <w:lvlJc w:val="left"/>
      <w:pPr>
        <w:ind w:left="720" w:hanging="360"/>
      </w:pPr>
      <w:rPr>
        <w:rFonts w:ascii="Wingdings" w:hAnsi="Wingdings" w:hint="default"/>
        <w:color w:val="654EA3"/>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3420CD"/>
    <w:multiLevelType w:val="hybridMultilevel"/>
    <w:tmpl w:val="16EE10C8"/>
    <w:lvl w:ilvl="0" w:tplc="A72E050C">
      <w:start w:val="1"/>
      <w:numFmt w:val="bullet"/>
      <w:lvlText w:val=""/>
      <w:lvlPicBulletId w:val="2"/>
      <w:lvlJc w:val="left"/>
      <w:pPr>
        <w:ind w:left="720" w:hanging="360"/>
      </w:pPr>
      <w:rPr>
        <w:rFonts w:ascii="Symbol" w:hAnsi="Symbol" w:hint="default"/>
        <w:b/>
        <w:i w:val="0"/>
        <w:color w:val="003399"/>
        <w:sz w:val="22"/>
        <w:szCs w:val="16"/>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15" w15:restartNumberingAfterBreak="0">
    <w:nsid w:val="388A574E"/>
    <w:multiLevelType w:val="hybridMultilevel"/>
    <w:tmpl w:val="B48CFEB0"/>
    <w:lvl w:ilvl="0" w:tplc="A72E050C">
      <w:start w:val="1"/>
      <w:numFmt w:val="bullet"/>
      <w:lvlText w:val=""/>
      <w:lvlJc w:val="left"/>
      <w:pPr>
        <w:tabs>
          <w:tab w:val="num" w:pos="360"/>
        </w:tabs>
        <w:ind w:left="360" w:hanging="360"/>
      </w:pPr>
      <w:rPr>
        <w:rFonts w:ascii="Symbol" w:hAnsi="Symbol" w:hint="default"/>
        <w:b/>
        <w:i w:val="0"/>
        <w:color w:val="003399"/>
        <w:sz w:val="22"/>
        <w:szCs w:val="16"/>
      </w:rPr>
    </w:lvl>
    <w:lvl w:ilvl="1" w:tplc="481A6E18">
      <w:numFmt w:val="bullet"/>
      <w:lvlText w:val="●"/>
      <w:lvlJc w:val="left"/>
      <w:pPr>
        <w:tabs>
          <w:tab w:val="num" w:pos="1080"/>
        </w:tabs>
        <w:ind w:left="1080" w:hanging="360"/>
      </w:pPr>
      <w:rPr>
        <w:rFonts w:ascii="Arial" w:hAnsi="Arial" w:hint="default"/>
      </w:rPr>
    </w:lvl>
    <w:lvl w:ilvl="2" w:tplc="199E2372" w:tentative="1">
      <w:start w:val="1"/>
      <w:numFmt w:val="bullet"/>
      <w:lvlText w:val="■"/>
      <w:lvlJc w:val="left"/>
      <w:pPr>
        <w:tabs>
          <w:tab w:val="num" w:pos="1800"/>
        </w:tabs>
        <w:ind w:left="1800" w:hanging="360"/>
      </w:pPr>
      <w:rPr>
        <w:rFonts w:ascii="Franklin Gothic Book" w:hAnsi="Franklin Gothic Book" w:hint="default"/>
      </w:rPr>
    </w:lvl>
    <w:lvl w:ilvl="3" w:tplc="248C65A4" w:tentative="1">
      <w:start w:val="1"/>
      <w:numFmt w:val="bullet"/>
      <w:lvlText w:val="■"/>
      <w:lvlJc w:val="left"/>
      <w:pPr>
        <w:tabs>
          <w:tab w:val="num" w:pos="2520"/>
        </w:tabs>
        <w:ind w:left="2520" w:hanging="360"/>
      </w:pPr>
      <w:rPr>
        <w:rFonts w:ascii="Franklin Gothic Book" w:hAnsi="Franklin Gothic Book" w:hint="default"/>
      </w:rPr>
    </w:lvl>
    <w:lvl w:ilvl="4" w:tplc="C2F255BA" w:tentative="1">
      <w:start w:val="1"/>
      <w:numFmt w:val="bullet"/>
      <w:lvlText w:val="■"/>
      <w:lvlJc w:val="left"/>
      <w:pPr>
        <w:tabs>
          <w:tab w:val="num" w:pos="3240"/>
        </w:tabs>
        <w:ind w:left="3240" w:hanging="360"/>
      </w:pPr>
      <w:rPr>
        <w:rFonts w:ascii="Franklin Gothic Book" w:hAnsi="Franklin Gothic Book" w:hint="default"/>
      </w:rPr>
    </w:lvl>
    <w:lvl w:ilvl="5" w:tplc="535AF6E8" w:tentative="1">
      <w:start w:val="1"/>
      <w:numFmt w:val="bullet"/>
      <w:lvlText w:val="■"/>
      <w:lvlJc w:val="left"/>
      <w:pPr>
        <w:tabs>
          <w:tab w:val="num" w:pos="3960"/>
        </w:tabs>
        <w:ind w:left="3960" w:hanging="360"/>
      </w:pPr>
      <w:rPr>
        <w:rFonts w:ascii="Franklin Gothic Book" w:hAnsi="Franklin Gothic Book" w:hint="default"/>
      </w:rPr>
    </w:lvl>
    <w:lvl w:ilvl="6" w:tplc="C992996A" w:tentative="1">
      <w:start w:val="1"/>
      <w:numFmt w:val="bullet"/>
      <w:lvlText w:val="■"/>
      <w:lvlJc w:val="left"/>
      <w:pPr>
        <w:tabs>
          <w:tab w:val="num" w:pos="4680"/>
        </w:tabs>
        <w:ind w:left="4680" w:hanging="360"/>
      </w:pPr>
      <w:rPr>
        <w:rFonts w:ascii="Franklin Gothic Book" w:hAnsi="Franklin Gothic Book" w:hint="default"/>
      </w:rPr>
    </w:lvl>
    <w:lvl w:ilvl="7" w:tplc="1340C6E0" w:tentative="1">
      <w:start w:val="1"/>
      <w:numFmt w:val="bullet"/>
      <w:lvlText w:val="■"/>
      <w:lvlJc w:val="left"/>
      <w:pPr>
        <w:tabs>
          <w:tab w:val="num" w:pos="5400"/>
        </w:tabs>
        <w:ind w:left="5400" w:hanging="360"/>
      </w:pPr>
      <w:rPr>
        <w:rFonts w:ascii="Franklin Gothic Book" w:hAnsi="Franklin Gothic Book" w:hint="default"/>
      </w:rPr>
    </w:lvl>
    <w:lvl w:ilvl="8" w:tplc="F85EEC46" w:tentative="1">
      <w:start w:val="1"/>
      <w:numFmt w:val="bullet"/>
      <w:lvlText w:val="■"/>
      <w:lvlJc w:val="left"/>
      <w:pPr>
        <w:tabs>
          <w:tab w:val="num" w:pos="6120"/>
        </w:tabs>
        <w:ind w:left="6120" w:hanging="360"/>
      </w:pPr>
      <w:rPr>
        <w:rFonts w:ascii="Franklin Gothic Book" w:hAnsi="Franklin Gothic Book" w:hint="default"/>
      </w:rPr>
    </w:lvl>
  </w:abstractNum>
  <w:abstractNum w:abstractNumId="16" w15:restartNumberingAfterBreak="0">
    <w:nsid w:val="3AE07628"/>
    <w:multiLevelType w:val="hybridMultilevel"/>
    <w:tmpl w:val="692E6D4A"/>
    <w:lvl w:ilvl="0" w:tplc="651ECC6C">
      <w:start w:val="1"/>
      <w:numFmt w:val="bullet"/>
      <w:lvlText w:val=""/>
      <w:lvlJc w:val="left"/>
      <w:pPr>
        <w:ind w:left="720" w:hanging="360"/>
      </w:pPr>
      <w:rPr>
        <w:rFonts w:ascii="Wingdings" w:hAnsi="Wingdings"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640A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1AE7D47"/>
    <w:multiLevelType w:val="hybridMultilevel"/>
    <w:tmpl w:val="EBC803A6"/>
    <w:lvl w:ilvl="0" w:tplc="0C86D212">
      <w:start w:val="1"/>
      <w:numFmt w:val="bullet"/>
      <w:lvlText w:val="■"/>
      <w:lvlJc w:val="left"/>
      <w:pPr>
        <w:tabs>
          <w:tab w:val="num" w:pos="360"/>
        </w:tabs>
        <w:ind w:left="360" w:hanging="360"/>
      </w:pPr>
      <w:rPr>
        <w:rFonts w:ascii="Franklin Gothic Book" w:hAnsi="Franklin Gothic Book" w:hint="default"/>
      </w:rPr>
    </w:lvl>
    <w:lvl w:ilvl="1" w:tplc="A72E050C">
      <w:start w:val="1"/>
      <w:numFmt w:val="bullet"/>
      <w:lvlText w:val=""/>
      <w:lvlJc w:val="left"/>
      <w:pPr>
        <w:tabs>
          <w:tab w:val="num" w:pos="1080"/>
        </w:tabs>
        <w:ind w:left="1080" w:hanging="360"/>
      </w:pPr>
      <w:rPr>
        <w:rFonts w:ascii="Symbol" w:hAnsi="Symbol" w:hint="default"/>
        <w:b/>
        <w:i w:val="0"/>
        <w:color w:val="003399"/>
        <w:sz w:val="22"/>
        <w:szCs w:val="16"/>
      </w:rPr>
    </w:lvl>
    <w:lvl w:ilvl="2" w:tplc="981E65E4" w:tentative="1">
      <w:start w:val="1"/>
      <w:numFmt w:val="bullet"/>
      <w:lvlText w:val="■"/>
      <w:lvlJc w:val="left"/>
      <w:pPr>
        <w:tabs>
          <w:tab w:val="num" w:pos="1800"/>
        </w:tabs>
        <w:ind w:left="1800" w:hanging="360"/>
      </w:pPr>
      <w:rPr>
        <w:rFonts w:ascii="Franklin Gothic Book" w:hAnsi="Franklin Gothic Book" w:hint="default"/>
      </w:rPr>
    </w:lvl>
    <w:lvl w:ilvl="3" w:tplc="49DC03D0" w:tentative="1">
      <w:start w:val="1"/>
      <w:numFmt w:val="bullet"/>
      <w:lvlText w:val="■"/>
      <w:lvlJc w:val="left"/>
      <w:pPr>
        <w:tabs>
          <w:tab w:val="num" w:pos="2520"/>
        </w:tabs>
        <w:ind w:left="2520" w:hanging="360"/>
      </w:pPr>
      <w:rPr>
        <w:rFonts w:ascii="Franklin Gothic Book" w:hAnsi="Franklin Gothic Book" w:hint="default"/>
      </w:rPr>
    </w:lvl>
    <w:lvl w:ilvl="4" w:tplc="B3BA7DD6" w:tentative="1">
      <w:start w:val="1"/>
      <w:numFmt w:val="bullet"/>
      <w:lvlText w:val="■"/>
      <w:lvlJc w:val="left"/>
      <w:pPr>
        <w:tabs>
          <w:tab w:val="num" w:pos="3240"/>
        </w:tabs>
        <w:ind w:left="3240" w:hanging="360"/>
      </w:pPr>
      <w:rPr>
        <w:rFonts w:ascii="Franklin Gothic Book" w:hAnsi="Franklin Gothic Book" w:hint="default"/>
      </w:rPr>
    </w:lvl>
    <w:lvl w:ilvl="5" w:tplc="FFA89DB8" w:tentative="1">
      <w:start w:val="1"/>
      <w:numFmt w:val="bullet"/>
      <w:lvlText w:val="■"/>
      <w:lvlJc w:val="left"/>
      <w:pPr>
        <w:tabs>
          <w:tab w:val="num" w:pos="3960"/>
        </w:tabs>
        <w:ind w:left="3960" w:hanging="360"/>
      </w:pPr>
      <w:rPr>
        <w:rFonts w:ascii="Franklin Gothic Book" w:hAnsi="Franklin Gothic Book" w:hint="default"/>
      </w:rPr>
    </w:lvl>
    <w:lvl w:ilvl="6" w:tplc="1414B3F2" w:tentative="1">
      <w:start w:val="1"/>
      <w:numFmt w:val="bullet"/>
      <w:lvlText w:val="■"/>
      <w:lvlJc w:val="left"/>
      <w:pPr>
        <w:tabs>
          <w:tab w:val="num" w:pos="4680"/>
        </w:tabs>
        <w:ind w:left="4680" w:hanging="360"/>
      </w:pPr>
      <w:rPr>
        <w:rFonts w:ascii="Franklin Gothic Book" w:hAnsi="Franklin Gothic Book" w:hint="default"/>
      </w:rPr>
    </w:lvl>
    <w:lvl w:ilvl="7" w:tplc="BA249BA2" w:tentative="1">
      <w:start w:val="1"/>
      <w:numFmt w:val="bullet"/>
      <w:lvlText w:val="■"/>
      <w:lvlJc w:val="left"/>
      <w:pPr>
        <w:tabs>
          <w:tab w:val="num" w:pos="5400"/>
        </w:tabs>
        <w:ind w:left="5400" w:hanging="360"/>
      </w:pPr>
      <w:rPr>
        <w:rFonts w:ascii="Franklin Gothic Book" w:hAnsi="Franklin Gothic Book" w:hint="default"/>
      </w:rPr>
    </w:lvl>
    <w:lvl w:ilvl="8" w:tplc="3762032E" w:tentative="1">
      <w:start w:val="1"/>
      <w:numFmt w:val="bullet"/>
      <w:lvlText w:val="■"/>
      <w:lvlJc w:val="left"/>
      <w:pPr>
        <w:tabs>
          <w:tab w:val="num" w:pos="6120"/>
        </w:tabs>
        <w:ind w:left="6120" w:hanging="360"/>
      </w:pPr>
      <w:rPr>
        <w:rFonts w:ascii="Franklin Gothic Book" w:hAnsi="Franklin Gothic Book" w:hint="default"/>
      </w:rPr>
    </w:lvl>
  </w:abstractNum>
  <w:abstractNum w:abstractNumId="19" w15:restartNumberingAfterBreak="0">
    <w:nsid w:val="4ACB072C"/>
    <w:multiLevelType w:val="hybridMultilevel"/>
    <w:tmpl w:val="FB245AC8"/>
    <w:lvl w:ilvl="0" w:tplc="A72E050C">
      <w:start w:val="1"/>
      <w:numFmt w:val="bullet"/>
      <w:lvlText w:val=""/>
      <w:lvlPicBulletId w:val="2"/>
      <w:lvlJc w:val="left"/>
      <w:pPr>
        <w:ind w:left="720" w:hanging="360"/>
      </w:pPr>
      <w:rPr>
        <w:rFonts w:ascii="Symbol" w:hAnsi="Symbol" w:hint="default"/>
        <w:b/>
        <w:i w:val="0"/>
        <w:color w:val="003399"/>
        <w:sz w:val="22"/>
        <w:szCs w:val="16"/>
      </w:rPr>
    </w:lvl>
    <w:lvl w:ilvl="1" w:tplc="A1B2C558">
      <w:start w:val="1"/>
      <w:numFmt w:val="bullet"/>
      <w:lvlText w:val=""/>
      <w:lvlJc w:val="left"/>
      <w:pPr>
        <w:ind w:left="1440" w:hanging="360"/>
      </w:pPr>
      <w:rPr>
        <w:rFonts w:ascii="Wingdings" w:hAnsi="Wingdings" w:hint="default"/>
        <w:color w:val="654EA3"/>
      </w:rPr>
    </w:lvl>
    <w:lvl w:ilvl="2" w:tplc="36C804D0">
      <w:start w:val="1"/>
      <w:numFmt w:val="bullet"/>
      <w:lvlText w:val=""/>
      <w:lvlJc w:val="left"/>
      <w:pPr>
        <w:ind w:left="2160" w:hanging="360"/>
      </w:pPr>
      <w:rPr>
        <w:rFonts w:ascii="Calibri" w:eastAsiaTheme="minorHAnsi"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C360778"/>
    <w:multiLevelType w:val="hybridMultilevel"/>
    <w:tmpl w:val="5F105B88"/>
    <w:lvl w:ilvl="0" w:tplc="F92822B4">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4F3F5C21"/>
    <w:multiLevelType w:val="hybridMultilevel"/>
    <w:tmpl w:val="584E00FA"/>
    <w:lvl w:ilvl="0" w:tplc="63EE2F42">
      <w:start w:val="1"/>
      <w:numFmt w:val="bullet"/>
      <w:lvlText w:val=""/>
      <w:lvlPicBulletId w:val="0"/>
      <w:lvlJc w:val="left"/>
      <w:pPr>
        <w:ind w:left="144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9419AB"/>
    <w:multiLevelType w:val="hybridMultilevel"/>
    <w:tmpl w:val="B7F27310"/>
    <w:lvl w:ilvl="0" w:tplc="8CC2780C">
      <w:start w:val="1"/>
      <w:numFmt w:val="bullet"/>
      <w:lvlText w:val="●"/>
      <w:lvlJc w:val="left"/>
      <w:pPr>
        <w:tabs>
          <w:tab w:val="num" w:pos="720"/>
        </w:tabs>
        <w:ind w:left="720" w:hanging="360"/>
      </w:pPr>
      <w:rPr>
        <w:rFonts w:ascii="Arial" w:hAnsi="Arial" w:hint="default"/>
      </w:rPr>
    </w:lvl>
    <w:lvl w:ilvl="1" w:tplc="EB54A904" w:tentative="1">
      <w:start w:val="1"/>
      <w:numFmt w:val="bullet"/>
      <w:lvlText w:val="●"/>
      <w:lvlJc w:val="left"/>
      <w:pPr>
        <w:tabs>
          <w:tab w:val="num" w:pos="1440"/>
        </w:tabs>
        <w:ind w:left="1440" w:hanging="360"/>
      </w:pPr>
      <w:rPr>
        <w:rFonts w:ascii="Arial" w:hAnsi="Arial" w:hint="default"/>
      </w:rPr>
    </w:lvl>
    <w:lvl w:ilvl="2" w:tplc="A8BA77C0" w:tentative="1">
      <w:start w:val="1"/>
      <w:numFmt w:val="bullet"/>
      <w:lvlText w:val="●"/>
      <w:lvlJc w:val="left"/>
      <w:pPr>
        <w:tabs>
          <w:tab w:val="num" w:pos="2160"/>
        </w:tabs>
        <w:ind w:left="2160" w:hanging="360"/>
      </w:pPr>
      <w:rPr>
        <w:rFonts w:ascii="Arial" w:hAnsi="Arial" w:hint="default"/>
      </w:rPr>
    </w:lvl>
    <w:lvl w:ilvl="3" w:tplc="8656FEDC" w:tentative="1">
      <w:start w:val="1"/>
      <w:numFmt w:val="bullet"/>
      <w:lvlText w:val="●"/>
      <w:lvlJc w:val="left"/>
      <w:pPr>
        <w:tabs>
          <w:tab w:val="num" w:pos="2880"/>
        </w:tabs>
        <w:ind w:left="2880" w:hanging="360"/>
      </w:pPr>
      <w:rPr>
        <w:rFonts w:ascii="Arial" w:hAnsi="Arial" w:hint="default"/>
      </w:rPr>
    </w:lvl>
    <w:lvl w:ilvl="4" w:tplc="00FE8AF4" w:tentative="1">
      <w:start w:val="1"/>
      <w:numFmt w:val="bullet"/>
      <w:lvlText w:val="●"/>
      <w:lvlJc w:val="left"/>
      <w:pPr>
        <w:tabs>
          <w:tab w:val="num" w:pos="3600"/>
        </w:tabs>
        <w:ind w:left="3600" w:hanging="360"/>
      </w:pPr>
      <w:rPr>
        <w:rFonts w:ascii="Arial" w:hAnsi="Arial" w:hint="default"/>
      </w:rPr>
    </w:lvl>
    <w:lvl w:ilvl="5" w:tplc="1F487136" w:tentative="1">
      <w:start w:val="1"/>
      <w:numFmt w:val="bullet"/>
      <w:lvlText w:val="●"/>
      <w:lvlJc w:val="left"/>
      <w:pPr>
        <w:tabs>
          <w:tab w:val="num" w:pos="4320"/>
        </w:tabs>
        <w:ind w:left="4320" w:hanging="360"/>
      </w:pPr>
      <w:rPr>
        <w:rFonts w:ascii="Arial" w:hAnsi="Arial" w:hint="default"/>
      </w:rPr>
    </w:lvl>
    <w:lvl w:ilvl="6" w:tplc="AD3A12D2" w:tentative="1">
      <w:start w:val="1"/>
      <w:numFmt w:val="bullet"/>
      <w:lvlText w:val="●"/>
      <w:lvlJc w:val="left"/>
      <w:pPr>
        <w:tabs>
          <w:tab w:val="num" w:pos="5040"/>
        </w:tabs>
        <w:ind w:left="5040" w:hanging="360"/>
      </w:pPr>
      <w:rPr>
        <w:rFonts w:ascii="Arial" w:hAnsi="Arial" w:hint="default"/>
      </w:rPr>
    </w:lvl>
    <w:lvl w:ilvl="7" w:tplc="4CE0C142" w:tentative="1">
      <w:start w:val="1"/>
      <w:numFmt w:val="bullet"/>
      <w:lvlText w:val="●"/>
      <w:lvlJc w:val="left"/>
      <w:pPr>
        <w:tabs>
          <w:tab w:val="num" w:pos="5760"/>
        </w:tabs>
        <w:ind w:left="5760" w:hanging="360"/>
      </w:pPr>
      <w:rPr>
        <w:rFonts w:ascii="Arial" w:hAnsi="Arial" w:hint="default"/>
      </w:rPr>
    </w:lvl>
    <w:lvl w:ilvl="8" w:tplc="A5CE714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4867221"/>
    <w:multiLevelType w:val="hybridMultilevel"/>
    <w:tmpl w:val="575E1C94"/>
    <w:lvl w:ilvl="0" w:tplc="A72E050C">
      <w:start w:val="1"/>
      <w:numFmt w:val="bullet"/>
      <w:lvlText w:val=""/>
      <w:lvlJc w:val="left"/>
      <w:pPr>
        <w:ind w:left="360" w:hanging="360"/>
      </w:pPr>
      <w:rPr>
        <w:rFonts w:ascii="Symbol" w:hAnsi="Symbol" w:hint="default"/>
        <w:b/>
        <w:i w:val="0"/>
        <w:color w:val="003399"/>
        <w:sz w:val="22"/>
        <w:szCs w:val="16"/>
      </w:rPr>
    </w:lvl>
    <w:lvl w:ilvl="1" w:tplc="A72E050C">
      <w:start w:val="1"/>
      <w:numFmt w:val="bullet"/>
      <w:lvlText w:val=""/>
      <w:lvlJc w:val="left"/>
      <w:pPr>
        <w:ind w:left="1080" w:hanging="360"/>
      </w:pPr>
      <w:rPr>
        <w:rFonts w:ascii="Symbol" w:hAnsi="Symbol" w:hint="default"/>
        <w:b/>
        <w:i w:val="0"/>
        <w:color w:val="003399"/>
        <w:sz w:val="22"/>
        <w:szCs w:val="16"/>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4" w15:restartNumberingAfterBreak="0">
    <w:nsid w:val="54F61676"/>
    <w:multiLevelType w:val="hybridMultilevel"/>
    <w:tmpl w:val="B3FC675C"/>
    <w:lvl w:ilvl="0" w:tplc="A72E050C">
      <w:start w:val="1"/>
      <w:numFmt w:val="bullet"/>
      <w:lvlText w:val=""/>
      <w:lvlJc w:val="left"/>
      <w:pPr>
        <w:ind w:left="360" w:hanging="360"/>
      </w:pPr>
      <w:rPr>
        <w:rFonts w:ascii="Symbol" w:hAnsi="Symbol" w:hint="default"/>
        <w:b/>
        <w:i w:val="0"/>
        <w:color w:val="003399"/>
        <w:sz w:val="22"/>
        <w:szCs w:val="16"/>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5" w15:restartNumberingAfterBreak="0">
    <w:nsid w:val="57F22A54"/>
    <w:multiLevelType w:val="hybridMultilevel"/>
    <w:tmpl w:val="6BCCFBB6"/>
    <w:lvl w:ilvl="0" w:tplc="A72E050C">
      <w:start w:val="1"/>
      <w:numFmt w:val="bullet"/>
      <w:lvlText w:val=""/>
      <w:lvlJc w:val="left"/>
      <w:pPr>
        <w:ind w:left="720" w:hanging="360"/>
      </w:pPr>
      <w:rPr>
        <w:rFonts w:ascii="Symbol" w:hAnsi="Symbol" w:hint="default"/>
        <w:b/>
        <w:i w:val="0"/>
        <w:color w:val="003399"/>
        <w:sz w:val="22"/>
        <w:szCs w:val="16"/>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A6D45BE"/>
    <w:multiLevelType w:val="hybridMultilevel"/>
    <w:tmpl w:val="1D86F422"/>
    <w:lvl w:ilvl="0" w:tplc="557A7F26">
      <w:start w:val="1"/>
      <w:numFmt w:val="bullet"/>
      <w:pStyle w:val="Bulletpoints"/>
      <w:lvlText w:val=""/>
      <w:lvlJc w:val="left"/>
      <w:pPr>
        <w:ind w:left="720" w:hanging="360"/>
      </w:pPr>
      <w:rPr>
        <w:rFonts w:ascii="Symbol" w:hAnsi="Symbol"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AB064B5"/>
    <w:multiLevelType w:val="hybridMultilevel"/>
    <w:tmpl w:val="97869A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5B3973A4"/>
    <w:multiLevelType w:val="hybridMultilevel"/>
    <w:tmpl w:val="20F2335C"/>
    <w:lvl w:ilvl="0" w:tplc="AE50BC52">
      <w:start w:val="1"/>
      <w:numFmt w:val="decimal"/>
      <w:lvlText w:val="%1."/>
      <w:lvlJc w:val="left"/>
      <w:pPr>
        <w:ind w:left="720" w:hanging="360"/>
      </w:pPr>
      <w:rPr>
        <w:rFonts w:hint="default"/>
        <w:color w:val="654E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C2E1B9E"/>
    <w:multiLevelType w:val="hybridMultilevel"/>
    <w:tmpl w:val="E38626B8"/>
    <w:lvl w:ilvl="0" w:tplc="F92822B4">
      <w:start w:val="1"/>
      <w:numFmt w:val="bullet"/>
      <w:lvlText w:val=""/>
      <w:lvlPicBulletId w:val="1"/>
      <w:lvlJc w:val="left"/>
      <w:pPr>
        <w:ind w:left="720" w:hanging="360"/>
      </w:pPr>
      <w:rPr>
        <w:rFonts w:ascii="Symbol" w:hAnsi="Symbol" w:hint="default"/>
        <w:color w:val="auto"/>
      </w:rPr>
    </w:lvl>
    <w:lvl w:ilvl="1" w:tplc="DE063EBA">
      <w:start w:val="1"/>
      <w:numFmt w:val="bullet"/>
      <w:lvlText w:val="o"/>
      <w:lvlJc w:val="left"/>
      <w:pPr>
        <w:ind w:left="1440" w:hanging="360"/>
      </w:pPr>
      <w:rPr>
        <w:rFonts w:ascii="Courier New" w:hAnsi="Courier New" w:hint="default"/>
        <w:color w:val="70639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F417CA"/>
    <w:multiLevelType w:val="multilevel"/>
    <w:tmpl w:val="00C6E60E"/>
    <w:lvl w:ilvl="0">
      <w:start w:val="1"/>
      <w:numFmt w:val="decimal"/>
      <w:pStyle w:val="1berschrift"/>
      <w:lvlText w:val="%1."/>
      <w:lvlJc w:val="left"/>
      <w:pPr>
        <w:ind w:left="360" w:hanging="360"/>
      </w:pPr>
      <w:rPr>
        <w:rFonts w:hint="default"/>
      </w:rPr>
    </w:lvl>
    <w:lvl w:ilvl="1">
      <w:start w:val="1"/>
      <w:numFmt w:val="decimal"/>
      <w:pStyle w:val="1berschrift"/>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0B0753"/>
    <w:multiLevelType w:val="hybridMultilevel"/>
    <w:tmpl w:val="7CEE31C4"/>
    <w:lvl w:ilvl="0" w:tplc="A72E050C">
      <w:start w:val="1"/>
      <w:numFmt w:val="bullet"/>
      <w:lvlText w:val=""/>
      <w:lvlJc w:val="left"/>
      <w:pPr>
        <w:ind w:left="360" w:hanging="360"/>
      </w:pPr>
      <w:rPr>
        <w:rFonts w:ascii="Symbol" w:hAnsi="Symbol" w:hint="default"/>
        <w:b/>
        <w:i w:val="0"/>
        <w:color w:val="003399"/>
        <w:sz w:val="22"/>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5E2743E7"/>
    <w:multiLevelType w:val="hybridMultilevel"/>
    <w:tmpl w:val="9422893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61A25D33"/>
    <w:multiLevelType w:val="hybridMultilevel"/>
    <w:tmpl w:val="4A561A48"/>
    <w:lvl w:ilvl="0" w:tplc="6C5EC71A">
      <w:start w:val="1"/>
      <w:numFmt w:val="bullet"/>
      <w:lvlText w:val=""/>
      <w:lvlPicBulletId w:val="2"/>
      <w:lvlJc w:val="left"/>
      <w:pPr>
        <w:ind w:left="720" w:hanging="360"/>
      </w:pPr>
      <w:rPr>
        <w:rFonts w:ascii="Symbol" w:hAnsi="Symbol" w:hint="default"/>
        <w:color w:val="auto"/>
      </w:rPr>
    </w:lvl>
    <w:lvl w:ilvl="1" w:tplc="DE063EBA">
      <w:start w:val="1"/>
      <w:numFmt w:val="bullet"/>
      <w:lvlText w:val="o"/>
      <w:lvlJc w:val="left"/>
      <w:pPr>
        <w:ind w:left="1440" w:hanging="360"/>
      </w:pPr>
      <w:rPr>
        <w:rFonts w:ascii="Courier New" w:hAnsi="Courier New" w:hint="default"/>
        <w:color w:val="706397"/>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7E2B99"/>
    <w:multiLevelType w:val="hybridMultilevel"/>
    <w:tmpl w:val="8BBAF6A2"/>
    <w:lvl w:ilvl="0" w:tplc="63EE2F42">
      <w:start w:val="1"/>
      <w:numFmt w:val="bullet"/>
      <w:lvlText w:val=""/>
      <w:lvlPicBulletId w:val="0"/>
      <w:lvlJc w:val="left"/>
      <w:pPr>
        <w:ind w:left="720" w:hanging="360"/>
      </w:pPr>
      <w:rPr>
        <w:rFonts w:ascii="Symbol" w:hAnsi="Symbol" w:hint="default"/>
        <w:color w:val="auto"/>
      </w:rPr>
    </w:lvl>
    <w:lvl w:ilvl="1" w:tplc="A1B2C558">
      <w:start w:val="1"/>
      <w:numFmt w:val="bullet"/>
      <w:lvlText w:val=""/>
      <w:lvlJc w:val="left"/>
      <w:pPr>
        <w:ind w:left="1440" w:hanging="360"/>
      </w:pPr>
      <w:rPr>
        <w:rFonts w:ascii="Wingdings" w:hAnsi="Wingdings" w:hint="default"/>
        <w:color w:val="654EA3"/>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B0A2719"/>
    <w:multiLevelType w:val="hybridMultilevel"/>
    <w:tmpl w:val="3B3E09B2"/>
    <w:lvl w:ilvl="0" w:tplc="DE063EBA">
      <w:start w:val="1"/>
      <w:numFmt w:val="bullet"/>
      <w:lvlText w:val="o"/>
      <w:lvlJc w:val="left"/>
      <w:pPr>
        <w:ind w:left="1440" w:hanging="360"/>
      </w:pPr>
      <w:rPr>
        <w:rFonts w:ascii="Courier New" w:hAnsi="Courier New" w:hint="default"/>
        <w:color w:val="706397"/>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E7C39"/>
    <w:multiLevelType w:val="hybridMultilevel"/>
    <w:tmpl w:val="C49C48A6"/>
    <w:lvl w:ilvl="0" w:tplc="A72E050C">
      <w:start w:val="1"/>
      <w:numFmt w:val="bullet"/>
      <w:lvlText w:val=""/>
      <w:lvlJc w:val="left"/>
      <w:pPr>
        <w:ind w:left="360" w:hanging="360"/>
      </w:pPr>
      <w:rPr>
        <w:rFonts w:ascii="Symbol" w:hAnsi="Symbol" w:hint="default"/>
        <w:b/>
        <w:i w:val="0"/>
        <w:color w:val="003399"/>
        <w:sz w:val="22"/>
        <w:szCs w:val="16"/>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37" w15:restartNumberingAfterBreak="0">
    <w:nsid w:val="721849D1"/>
    <w:multiLevelType w:val="hybridMultilevel"/>
    <w:tmpl w:val="5BB002B8"/>
    <w:lvl w:ilvl="0" w:tplc="63EE2F42">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B1B8E"/>
    <w:multiLevelType w:val="hybridMultilevel"/>
    <w:tmpl w:val="8CE24AE8"/>
    <w:lvl w:ilvl="0" w:tplc="A72E050C">
      <w:start w:val="1"/>
      <w:numFmt w:val="bullet"/>
      <w:lvlText w:val=""/>
      <w:lvlJc w:val="left"/>
      <w:pPr>
        <w:ind w:left="720" w:hanging="360"/>
      </w:pPr>
      <w:rPr>
        <w:rFonts w:ascii="Symbol" w:hAnsi="Symbol" w:hint="default"/>
        <w:b/>
        <w:i w:val="0"/>
        <w:color w:val="003399"/>
        <w:sz w:val="22"/>
        <w:szCs w:val="16"/>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9" w15:restartNumberingAfterBreak="0">
    <w:nsid w:val="73EA23C1"/>
    <w:multiLevelType w:val="hybridMultilevel"/>
    <w:tmpl w:val="D5942C42"/>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40" w15:restartNumberingAfterBreak="0">
    <w:nsid w:val="778C1B0F"/>
    <w:multiLevelType w:val="hybridMultilevel"/>
    <w:tmpl w:val="99528CC8"/>
    <w:lvl w:ilvl="0" w:tplc="2E142746">
      <w:start w:val="1"/>
      <w:numFmt w:val="decimal"/>
      <w:lvlText w:val="%1."/>
      <w:lvlJc w:val="left"/>
      <w:pPr>
        <w:ind w:left="720" w:hanging="360"/>
      </w:pPr>
      <w:rPr>
        <w:rFonts w:hint="default"/>
        <w:color w:val="654E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9BE331E"/>
    <w:multiLevelType w:val="hybridMultilevel"/>
    <w:tmpl w:val="A732BB12"/>
    <w:lvl w:ilvl="0" w:tplc="4DF63EBC">
      <w:start w:val="1"/>
      <w:numFmt w:val="decimal"/>
      <w:lvlText w:val="%1."/>
      <w:lvlJc w:val="left"/>
      <w:pPr>
        <w:tabs>
          <w:tab w:val="num" w:pos="720"/>
        </w:tabs>
        <w:ind w:left="720" w:hanging="360"/>
      </w:pPr>
    </w:lvl>
    <w:lvl w:ilvl="1" w:tplc="FE1AE3A0" w:tentative="1">
      <w:start w:val="1"/>
      <w:numFmt w:val="decimal"/>
      <w:lvlText w:val="%2."/>
      <w:lvlJc w:val="left"/>
      <w:pPr>
        <w:tabs>
          <w:tab w:val="num" w:pos="1440"/>
        </w:tabs>
        <w:ind w:left="1440" w:hanging="360"/>
      </w:pPr>
    </w:lvl>
    <w:lvl w:ilvl="2" w:tplc="23A25020" w:tentative="1">
      <w:start w:val="1"/>
      <w:numFmt w:val="decimal"/>
      <w:lvlText w:val="%3."/>
      <w:lvlJc w:val="left"/>
      <w:pPr>
        <w:tabs>
          <w:tab w:val="num" w:pos="2160"/>
        </w:tabs>
        <w:ind w:left="2160" w:hanging="360"/>
      </w:pPr>
    </w:lvl>
    <w:lvl w:ilvl="3" w:tplc="49BABA6C" w:tentative="1">
      <w:start w:val="1"/>
      <w:numFmt w:val="decimal"/>
      <w:lvlText w:val="%4."/>
      <w:lvlJc w:val="left"/>
      <w:pPr>
        <w:tabs>
          <w:tab w:val="num" w:pos="2880"/>
        </w:tabs>
        <w:ind w:left="2880" w:hanging="360"/>
      </w:pPr>
    </w:lvl>
    <w:lvl w:ilvl="4" w:tplc="713EE7CC" w:tentative="1">
      <w:start w:val="1"/>
      <w:numFmt w:val="decimal"/>
      <w:lvlText w:val="%5."/>
      <w:lvlJc w:val="left"/>
      <w:pPr>
        <w:tabs>
          <w:tab w:val="num" w:pos="3600"/>
        </w:tabs>
        <w:ind w:left="3600" w:hanging="360"/>
      </w:pPr>
    </w:lvl>
    <w:lvl w:ilvl="5" w:tplc="2876BC8A" w:tentative="1">
      <w:start w:val="1"/>
      <w:numFmt w:val="decimal"/>
      <w:lvlText w:val="%6."/>
      <w:lvlJc w:val="left"/>
      <w:pPr>
        <w:tabs>
          <w:tab w:val="num" w:pos="4320"/>
        </w:tabs>
        <w:ind w:left="4320" w:hanging="360"/>
      </w:pPr>
    </w:lvl>
    <w:lvl w:ilvl="6" w:tplc="8D1C0208" w:tentative="1">
      <w:start w:val="1"/>
      <w:numFmt w:val="decimal"/>
      <w:lvlText w:val="%7."/>
      <w:lvlJc w:val="left"/>
      <w:pPr>
        <w:tabs>
          <w:tab w:val="num" w:pos="5040"/>
        </w:tabs>
        <w:ind w:left="5040" w:hanging="360"/>
      </w:pPr>
    </w:lvl>
    <w:lvl w:ilvl="7" w:tplc="43E8AB32" w:tentative="1">
      <w:start w:val="1"/>
      <w:numFmt w:val="decimal"/>
      <w:lvlText w:val="%8."/>
      <w:lvlJc w:val="left"/>
      <w:pPr>
        <w:tabs>
          <w:tab w:val="num" w:pos="5760"/>
        </w:tabs>
        <w:ind w:left="5760" w:hanging="360"/>
      </w:pPr>
    </w:lvl>
    <w:lvl w:ilvl="8" w:tplc="10BA1DE8" w:tentative="1">
      <w:start w:val="1"/>
      <w:numFmt w:val="decimal"/>
      <w:lvlText w:val="%9."/>
      <w:lvlJc w:val="left"/>
      <w:pPr>
        <w:tabs>
          <w:tab w:val="num" w:pos="6480"/>
        </w:tabs>
        <w:ind w:left="6480" w:hanging="360"/>
      </w:pPr>
    </w:lvl>
  </w:abstractNum>
  <w:num w:numId="1">
    <w:abstractNumId w:val="37"/>
  </w:num>
  <w:num w:numId="2">
    <w:abstractNumId w:val="1"/>
  </w:num>
  <w:num w:numId="3">
    <w:abstractNumId w:val="29"/>
  </w:num>
  <w:num w:numId="4">
    <w:abstractNumId w:val="35"/>
  </w:num>
  <w:num w:numId="5">
    <w:abstractNumId w:val="21"/>
  </w:num>
  <w:num w:numId="6">
    <w:abstractNumId w:val="7"/>
  </w:num>
  <w:num w:numId="7">
    <w:abstractNumId w:val="39"/>
  </w:num>
  <w:num w:numId="8">
    <w:abstractNumId w:val="14"/>
  </w:num>
  <w:num w:numId="9">
    <w:abstractNumId w:val="20"/>
  </w:num>
  <w:num w:numId="10">
    <w:abstractNumId w:val="5"/>
  </w:num>
  <w:num w:numId="11">
    <w:abstractNumId w:val="12"/>
  </w:num>
  <w:num w:numId="12">
    <w:abstractNumId w:val="19"/>
  </w:num>
  <w:num w:numId="13">
    <w:abstractNumId w:val="16"/>
  </w:num>
  <w:num w:numId="14">
    <w:abstractNumId w:val="40"/>
  </w:num>
  <w:num w:numId="15">
    <w:abstractNumId w:val="11"/>
  </w:num>
  <w:num w:numId="16">
    <w:abstractNumId w:val="33"/>
  </w:num>
  <w:num w:numId="17">
    <w:abstractNumId w:val="34"/>
  </w:num>
  <w:num w:numId="18">
    <w:abstractNumId w:val="13"/>
  </w:num>
  <w:num w:numId="19">
    <w:abstractNumId w:val="28"/>
  </w:num>
  <w:num w:numId="20">
    <w:abstractNumId w:val="3"/>
  </w:num>
  <w:num w:numId="21">
    <w:abstractNumId w:val="32"/>
  </w:num>
  <w:num w:numId="22">
    <w:abstractNumId w:val="27"/>
  </w:num>
  <w:num w:numId="23">
    <w:abstractNumId w:val="2"/>
  </w:num>
  <w:num w:numId="24">
    <w:abstractNumId w:val="0"/>
  </w:num>
  <w:num w:numId="25">
    <w:abstractNumId w:val="41"/>
  </w:num>
  <w:num w:numId="26">
    <w:abstractNumId w:val="31"/>
  </w:num>
  <w:num w:numId="27">
    <w:abstractNumId w:val="8"/>
  </w:num>
  <w:num w:numId="28">
    <w:abstractNumId w:val="17"/>
  </w:num>
  <w:num w:numId="29">
    <w:abstractNumId w:val="30"/>
  </w:num>
  <w:num w:numId="30">
    <w:abstractNumId w:val="26"/>
  </w:num>
  <w:num w:numId="31">
    <w:abstractNumId w:val="4"/>
  </w:num>
  <w:num w:numId="32">
    <w:abstractNumId w:val="10"/>
  </w:num>
  <w:num w:numId="33">
    <w:abstractNumId w:val="18"/>
  </w:num>
  <w:num w:numId="34">
    <w:abstractNumId w:val="22"/>
  </w:num>
  <w:num w:numId="35">
    <w:abstractNumId w:val="6"/>
  </w:num>
  <w:num w:numId="36">
    <w:abstractNumId w:val="38"/>
  </w:num>
  <w:num w:numId="37">
    <w:abstractNumId w:val="25"/>
  </w:num>
  <w:num w:numId="38">
    <w:abstractNumId w:val="15"/>
  </w:num>
  <w:num w:numId="39">
    <w:abstractNumId w:val="9"/>
  </w:num>
  <w:num w:numId="40">
    <w:abstractNumId w:val="24"/>
  </w:num>
  <w:num w:numId="41">
    <w:abstractNumId w:val="36"/>
  </w:num>
  <w:num w:numId="42">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29C2"/>
    <w:rsid w:val="00000419"/>
    <w:rsid w:val="00000A1B"/>
    <w:rsid w:val="00000AB1"/>
    <w:rsid w:val="0000258F"/>
    <w:rsid w:val="000029C2"/>
    <w:rsid w:val="00017CEB"/>
    <w:rsid w:val="0002722D"/>
    <w:rsid w:val="000476E5"/>
    <w:rsid w:val="00052667"/>
    <w:rsid w:val="00052EA9"/>
    <w:rsid w:val="00065557"/>
    <w:rsid w:val="000738D5"/>
    <w:rsid w:val="000803E3"/>
    <w:rsid w:val="0008357D"/>
    <w:rsid w:val="00086E58"/>
    <w:rsid w:val="000B1B9A"/>
    <w:rsid w:val="000C0E53"/>
    <w:rsid w:val="000D5B82"/>
    <w:rsid w:val="000E6A59"/>
    <w:rsid w:val="000E6B5D"/>
    <w:rsid w:val="000F04A7"/>
    <w:rsid w:val="000F383E"/>
    <w:rsid w:val="000F6036"/>
    <w:rsid w:val="000F7272"/>
    <w:rsid w:val="00100122"/>
    <w:rsid w:val="0010385C"/>
    <w:rsid w:val="00103D0E"/>
    <w:rsid w:val="00105E78"/>
    <w:rsid w:val="0011177C"/>
    <w:rsid w:val="0013559E"/>
    <w:rsid w:val="00151E6D"/>
    <w:rsid w:val="00157831"/>
    <w:rsid w:val="00176A9B"/>
    <w:rsid w:val="001856E2"/>
    <w:rsid w:val="00193AFA"/>
    <w:rsid w:val="00194800"/>
    <w:rsid w:val="00196E1B"/>
    <w:rsid w:val="001A6D53"/>
    <w:rsid w:val="001B0CEA"/>
    <w:rsid w:val="001B4F5A"/>
    <w:rsid w:val="001B77EE"/>
    <w:rsid w:val="001C4055"/>
    <w:rsid w:val="001C64A3"/>
    <w:rsid w:val="001E1EE8"/>
    <w:rsid w:val="001E2A05"/>
    <w:rsid w:val="001F79F0"/>
    <w:rsid w:val="0020446F"/>
    <w:rsid w:val="0021431E"/>
    <w:rsid w:val="00225F4C"/>
    <w:rsid w:val="0024583D"/>
    <w:rsid w:val="00251F95"/>
    <w:rsid w:val="00263DAD"/>
    <w:rsid w:val="00266B17"/>
    <w:rsid w:val="002755EB"/>
    <w:rsid w:val="00276CB3"/>
    <w:rsid w:val="00282DB1"/>
    <w:rsid w:val="00294500"/>
    <w:rsid w:val="0029500A"/>
    <w:rsid w:val="002B6291"/>
    <w:rsid w:val="002B6F29"/>
    <w:rsid w:val="002D2848"/>
    <w:rsid w:val="002F05CF"/>
    <w:rsid w:val="00301847"/>
    <w:rsid w:val="0030692E"/>
    <w:rsid w:val="0030730B"/>
    <w:rsid w:val="0030746F"/>
    <w:rsid w:val="00324BDB"/>
    <w:rsid w:val="00327D6B"/>
    <w:rsid w:val="003300E8"/>
    <w:rsid w:val="00331549"/>
    <w:rsid w:val="00331D6A"/>
    <w:rsid w:val="00340B72"/>
    <w:rsid w:val="00347D2F"/>
    <w:rsid w:val="00352A93"/>
    <w:rsid w:val="00354A6E"/>
    <w:rsid w:val="00367F23"/>
    <w:rsid w:val="0038110B"/>
    <w:rsid w:val="00385AE0"/>
    <w:rsid w:val="003A3625"/>
    <w:rsid w:val="003C2423"/>
    <w:rsid w:val="003C37D7"/>
    <w:rsid w:val="003D39F5"/>
    <w:rsid w:val="003D7BF5"/>
    <w:rsid w:val="003E3194"/>
    <w:rsid w:val="003E4216"/>
    <w:rsid w:val="003F5AD5"/>
    <w:rsid w:val="00406054"/>
    <w:rsid w:val="0042038D"/>
    <w:rsid w:val="00437AF0"/>
    <w:rsid w:val="00443FD4"/>
    <w:rsid w:val="00444EEC"/>
    <w:rsid w:val="00454C9B"/>
    <w:rsid w:val="00471965"/>
    <w:rsid w:val="00476D2D"/>
    <w:rsid w:val="004A15CA"/>
    <w:rsid w:val="004A55D4"/>
    <w:rsid w:val="004B02D2"/>
    <w:rsid w:val="004B6338"/>
    <w:rsid w:val="004C6234"/>
    <w:rsid w:val="004E2B44"/>
    <w:rsid w:val="004E511F"/>
    <w:rsid w:val="004E7AB7"/>
    <w:rsid w:val="004F3A06"/>
    <w:rsid w:val="00507278"/>
    <w:rsid w:val="0052698D"/>
    <w:rsid w:val="00553415"/>
    <w:rsid w:val="00555E22"/>
    <w:rsid w:val="00560CD3"/>
    <w:rsid w:val="0056205A"/>
    <w:rsid w:val="005648A6"/>
    <w:rsid w:val="00565405"/>
    <w:rsid w:val="005838FE"/>
    <w:rsid w:val="005A1A96"/>
    <w:rsid w:val="005B2844"/>
    <w:rsid w:val="005B2E1A"/>
    <w:rsid w:val="005C4023"/>
    <w:rsid w:val="005C56CF"/>
    <w:rsid w:val="005C6BC3"/>
    <w:rsid w:val="005D06EC"/>
    <w:rsid w:val="005D1A3C"/>
    <w:rsid w:val="005D36E6"/>
    <w:rsid w:val="005D4BD0"/>
    <w:rsid w:val="005D6336"/>
    <w:rsid w:val="005E29F1"/>
    <w:rsid w:val="005E7B5E"/>
    <w:rsid w:val="00613CED"/>
    <w:rsid w:val="00634FFB"/>
    <w:rsid w:val="00643059"/>
    <w:rsid w:val="00644330"/>
    <w:rsid w:val="00655638"/>
    <w:rsid w:val="00657840"/>
    <w:rsid w:val="00664F72"/>
    <w:rsid w:val="00665BC5"/>
    <w:rsid w:val="0067200E"/>
    <w:rsid w:val="00672DF0"/>
    <w:rsid w:val="006755BD"/>
    <w:rsid w:val="006800F3"/>
    <w:rsid w:val="00685927"/>
    <w:rsid w:val="006A1639"/>
    <w:rsid w:val="006A466F"/>
    <w:rsid w:val="006B3573"/>
    <w:rsid w:val="006C4AEE"/>
    <w:rsid w:val="006D2817"/>
    <w:rsid w:val="006D2EDC"/>
    <w:rsid w:val="006D5E10"/>
    <w:rsid w:val="006E13AE"/>
    <w:rsid w:val="006F084F"/>
    <w:rsid w:val="006F1DE1"/>
    <w:rsid w:val="007008B2"/>
    <w:rsid w:val="00711030"/>
    <w:rsid w:val="00713FED"/>
    <w:rsid w:val="007215B1"/>
    <w:rsid w:val="0072192D"/>
    <w:rsid w:val="007322B4"/>
    <w:rsid w:val="007367D5"/>
    <w:rsid w:val="00746BD6"/>
    <w:rsid w:val="00750D21"/>
    <w:rsid w:val="00754A59"/>
    <w:rsid w:val="0075749F"/>
    <w:rsid w:val="0076679B"/>
    <w:rsid w:val="007676F4"/>
    <w:rsid w:val="00772935"/>
    <w:rsid w:val="007742FA"/>
    <w:rsid w:val="007755D8"/>
    <w:rsid w:val="00780DF2"/>
    <w:rsid w:val="007858EB"/>
    <w:rsid w:val="00794F3A"/>
    <w:rsid w:val="00797FDE"/>
    <w:rsid w:val="007A2AEF"/>
    <w:rsid w:val="007B7F30"/>
    <w:rsid w:val="007C350A"/>
    <w:rsid w:val="007D2066"/>
    <w:rsid w:val="007F6A9E"/>
    <w:rsid w:val="00830004"/>
    <w:rsid w:val="00855953"/>
    <w:rsid w:val="00877130"/>
    <w:rsid w:val="00892DD9"/>
    <w:rsid w:val="00893971"/>
    <w:rsid w:val="00897626"/>
    <w:rsid w:val="008A1110"/>
    <w:rsid w:val="008B0B12"/>
    <w:rsid w:val="008B1185"/>
    <w:rsid w:val="008B2C80"/>
    <w:rsid w:val="008B7231"/>
    <w:rsid w:val="008C1919"/>
    <w:rsid w:val="008C4129"/>
    <w:rsid w:val="008D7FE0"/>
    <w:rsid w:val="008E0870"/>
    <w:rsid w:val="008F0DC8"/>
    <w:rsid w:val="009075B9"/>
    <w:rsid w:val="00911A9B"/>
    <w:rsid w:val="009138C3"/>
    <w:rsid w:val="00917FEF"/>
    <w:rsid w:val="00920678"/>
    <w:rsid w:val="0092207F"/>
    <w:rsid w:val="009333F1"/>
    <w:rsid w:val="009376BF"/>
    <w:rsid w:val="0094796F"/>
    <w:rsid w:val="00950EE2"/>
    <w:rsid w:val="00955A54"/>
    <w:rsid w:val="009622FF"/>
    <w:rsid w:val="00972811"/>
    <w:rsid w:val="00976F18"/>
    <w:rsid w:val="009A157A"/>
    <w:rsid w:val="009A437C"/>
    <w:rsid w:val="009B6BF3"/>
    <w:rsid w:val="009B75A9"/>
    <w:rsid w:val="009C3A82"/>
    <w:rsid w:val="009C616A"/>
    <w:rsid w:val="009E1716"/>
    <w:rsid w:val="009E3026"/>
    <w:rsid w:val="009E368C"/>
    <w:rsid w:val="009E48E9"/>
    <w:rsid w:val="009F3088"/>
    <w:rsid w:val="009F3EBA"/>
    <w:rsid w:val="009F4AA5"/>
    <w:rsid w:val="00A14256"/>
    <w:rsid w:val="00A1548A"/>
    <w:rsid w:val="00A21B91"/>
    <w:rsid w:val="00A27D46"/>
    <w:rsid w:val="00A30B25"/>
    <w:rsid w:val="00A3240A"/>
    <w:rsid w:val="00A32A61"/>
    <w:rsid w:val="00A32D94"/>
    <w:rsid w:val="00A33D72"/>
    <w:rsid w:val="00A37AA0"/>
    <w:rsid w:val="00A443DF"/>
    <w:rsid w:val="00A45AE4"/>
    <w:rsid w:val="00A52858"/>
    <w:rsid w:val="00A575C5"/>
    <w:rsid w:val="00A61E93"/>
    <w:rsid w:val="00A62BAF"/>
    <w:rsid w:val="00A660B6"/>
    <w:rsid w:val="00A6640B"/>
    <w:rsid w:val="00A70B2E"/>
    <w:rsid w:val="00A71975"/>
    <w:rsid w:val="00A74CA7"/>
    <w:rsid w:val="00A84956"/>
    <w:rsid w:val="00A90121"/>
    <w:rsid w:val="00A94B3E"/>
    <w:rsid w:val="00AA6362"/>
    <w:rsid w:val="00AB3661"/>
    <w:rsid w:val="00AB702C"/>
    <w:rsid w:val="00AC4682"/>
    <w:rsid w:val="00B0443E"/>
    <w:rsid w:val="00B0744E"/>
    <w:rsid w:val="00B267AA"/>
    <w:rsid w:val="00B303BA"/>
    <w:rsid w:val="00B34649"/>
    <w:rsid w:val="00B42A28"/>
    <w:rsid w:val="00B4748A"/>
    <w:rsid w:val="00B47956"/>
    <w:rsid w:val="00B51F9D"/>
    <w:rsid w:val="00B54633"/>
    <w:rsid w:val="00B54882"/>
    <w:rsid w:val="00B773D2"/>
    <w:rsid w:val="00B84C39"/>
    <w:rsid w:val="00B877CC"/>
    <w:rsid w:val="00B92FEB"/>
    <w:rsid w:val="00BC308E"/>
    <w:rsid w:val="00BD53B4"/>
    <w:rsid w:val="00BE0662"/>
    <w:rsid w:val="00BE59DD"/>
    <w:rsid w:val="00BF5092"/>
    <w:rsid w:val="00C047A4"/>
    <w:rsid w:val="00C24A24"/>
    <w:rsid w:val="00C319B0"/>
    <w:rsid w:val="00C454C1"/>
    <w:rsid w:val="00C549DC"/>
    <w:rsid w:val="00C63629"/>
    <w:rsid w:val="00C63CD0"/>
    <w:rsid w:val="00C67331"/>
    <w:rsid w:val="00C71334"/>
    <w:rsid w:val="00C72015"/>
    <w:rsid w:val="00C76261"/>
    <w:rsid w:val="00C82729"/>
    <w:rsid w:val="00C850D2"/>
    <w:rsid w:val="00C90187"/>
    <w:rsid w:val="00C91B5F"/>
    <w:rsid w:val="00CA4FDC"/>
    <w:rsid w:val="00CB4FF1"/>
    <w:rsid w:val="00CC43A9"/>
    <w:rsid w:val="00CD522F"/>
    <w:rsid w:val="00CE762C"/>
    <w:rsid w:val="00CF3C9B"/>
    <w:rsid w:val="00CF5E6B"/>
    <w:rsid w:val="00D05993"/>
    <w:rsid w:val="00D0747E"/>
    <w:rsid w:val="00D1524B"/>
    <w:rsid w:val="00D15D53"/>
    <w:rsid w:val="00D16435"/>
    <w:rsid w:val="00D2339A"/>
    <w:rsid w:val="00D3358F"/>
    <w:rsid w:val="00D5263B"/>
    <w:rsid w:val="00D67329"/>
    <w:rsid w:val="00D71AAC"/>
    <w:rsid w:val="00D722EF"/>
    <w:rsid w:val="00D80EE7"/>
    <w:rsid w:val="00D943A5"/>
    <w:rsid w:val="00DA163D"/>
    <w:rsid w:val="00DA404C"/>
    <w:rsid w:val="00DA42BB"/>
    <w:rsid w:val="00DB2E70"/>
    <w:rsid w:val="00DB7B91"/>
    <w:rsid w:val="00DC0D9C"/>
    <w:rsid w:val="00DD2130"/>
    <w:rsid w:val="00DD24FB"/>
    <w:rsid w:val="00DD3782"/>
    <w:rsid w:val="00DD6EEF"/>
    <w:rsid w:val="00DE4CD1"/>
    <w:rsid w:val="00DF5944"/>
    <w:rsid w:val="00E03C90"/>
    <w:rsid w:val="00E13E36"/>
    <w:rsid w:val="00E17039"/>
    <w:rsid w:val="00E17F57"/>
    <w:rsid w:val="00E25B2B"/>
    <w:rsid w:val="00E3544B"/>
    <w:rsid w:val="00E4157C"/>
    <w:rsid w:val="00E41FE6"/>
    <w:rsid w:val="00E42D54"/>
    <w:rsid w:val="00E46C0A"/>
    <w:rsid w:val="00E65CE1"/>
    <w:rsid w:val="00E719D1"/>
    <w:rsid w:val="00E852DF"/>
    <w:rsid w:val="00E85D58"/>
    <w:rsid w:val="00E872F9"/>
    <w:rsid w:val="00E93C00"/>
    <w:rsid w:val="00E96866"/>
    <w:rsid w:val="00EA4D95"/>
    <w:rsid w:val="00EB0DBA"/>
    <w:rsid w:val="00ED6396"/>
    <w:rsid w:val="00EE3E72"/>
    <w:rsid w:val="00EF202A"/>
    <w:rsid w:val="00EF551A"/>
    <w:rsid w:val="00EF6338"/>
    <w:rsid w:val="00F040AD"/>
    <w:rsid w:val="00F14B0B"/>
    <w:rsid w:val="00F21132"/>
    <w:rsid w:val="00F33192"/>
    <w:rsid w:val="00F378E4"/>
    <w:rsid w:val="00F40C8B"/>
    <w:rsid w:val="00F5396F"/>
    <w:rsid w:val="00F550CB"/>
    <w:rsid w:val="00F56C8F"/>
    <w:rsid w:val="00F60A69"/>
    <w:rsid w:val="00F6339A"/>
    <w:rsid w:val="00F661B0"/>
    <w:rsid w:val="00F7288C"/>
    <w:rsid w:val="00F7324F"/>
    <w:rsid w:val="00F81435"/>
    <w:rsid w:val="00F8277E"/>
    <w:rsid w:val="00FC1487"/>
    <w:rsid w:val="00FC7B53"/>
    <w:rsid w:val="00FD04FD"/>
    <w:rsid w:val="00FE77B1"/>
    <w:rsid w:val="00FE7F7B"/>
    <w:rsid w:val="00FF30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3A5D0A"/>
  <w15:docId w15:val="{50546F70-0F43-4457-BDAB-02DD4512A8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120"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692E"/>
  </w:style>
  <w:style w:type="paragraph" w:styleId="Heading1">
    <w:name w:val="heading 1"/>
    <w:basedOn w:val="Normal"/>
    <w:next w:val="Normal"/>
    <w:link w:val="Heading1Char"/>
    <w:uiPriority w:val="9"/>
    <w:qFormat/>
    <w:rsid w:val="00C63CD0"/>
    <w:pPr>
      <w:keepNext/>
      <w:keepLines/>
      <w:spacing w:before="480"/>
      <w:outlineLvl w:val="0"/>
    </w:pPr>
    <w:rPr>
      <w:rFonts w:asciiTheme="majorHAnsi" w:eastAsiaTheme="majorEastAsia" w:hAnsiTheme="majorHAnsi" w:cstheme="majorBidi"/>
      <w:b/>
      <w:bCs/>
      <w:color w:val="004680"/>
      <w:sz w:val="28"/>
      <w:szCs w:val="28"/>
    </w:rPr>
  </w:style>
  <w:style w:type="paragraph" w:styleId="Heading2">
    <w:name w:val="heading 2"/>
    <w:basedOn w:val="Normal"/>
    <w:next w:val="Normal"/>
    <w:link w:val="Heading2Char"/>
    <w:autoRedefine/>
    <w:uiPriority w:val="9"/>
    <w:unhideWhenUsed/>
    <w:qFormat/>
    <w:rsid w:val="00893971"/>
    <w:pPr>
      <w:keepNext/>
      <w:keepLines/>
      <w:spacing w:line="240" w:lineRule="auto"/>
      <w:outlineLvl w:val="1"/>
    </w:pPr>
    <w:rPr>
      <w:rFonts w:asciiTheme="majorHAnsi" w:eastAsiaTheme="majorEastAsia" w:hAnsiTheme="majorHAnsi" w:cstheme="majorBidi"/>
      <w:b/>
      <w:bCs/>
      <w:color w:val="004680"/>
      <w:sz w:val="24"/>
      <w:szCs w:val="26"/>
    </w:rPr>
  </w:style>
  <w:style w:type="paragraph" w:styleId="Heading3">
    <w:name w:val="heading 3"/>
    <w:basedOn w:val="Normal"/>
    <w:link w:val="Heading3Char"/>
    <w:autoRedefine/>
    <w:uiPriority w:val="9"/>
    <w:qFormat/>
    <w:rsid w:val="00893971"/>
    <w:pPr>
      <w:spacing w:before="100" w:beforeAutospacing="1" w:after="240" w:line="240" w:lineRule="auto"/>
      <w:outlineLvl w:val="2"/>
    </w:pPr>
    <w:rPr>
      <w:rFonts w:asciiTheme="majorHAnsi" w:eastAsia="Times New Roman" w:hAnsiTheme="majorHAnsi" w:cs="Times New Roman"/>
      <w:b/>
      <w:bCs/>
      <w:color w:val="004680"/>
      <w:szCs w:val="27"/>
      <w:lang w:val="en-US" w:eastAsia="en-GB"/>
    </w:rPr>
  </w:style>
  <w:style w:type="paragraph" w:styleId="Heading4">
    <w:name w:val="heading 4"/>
    <w:basedOn w:val="Normal"/>
    <w:next w:val="Normal"/>
    <w:link w:val="Heading4Char"/>
    <w:uiPriority w:val="9"/>
    <w:unhideWhenUsed/>
    <w:qFormat/>
    <w:rsid w:val="00A70B2E"/>
    <w:pPr>
      <w:keepNext/>
      <w:keepLines/>
      <w:spacing w:before="200"/>
      <w:outlineLvl w:val="3"/>
    </w:pPr>
    <w:rPr>
      <w:rFonts w:asciiTheme="majorHAnsi" w:eastAsiaTheme="majorEastAsia" w:hAnsiTheme="majorHAnsi" w:cstheme="majorBidi"/>
      <w:bCs/>
      <w:i/>
      <w:iCs/>
      <w:color w:val="97917D"/>
    </w:rPr>
  </w:style>
  <w:style w:type="paragraph" w:styleId="Heading5">
    <w:name w:val="heading 5"/>
    <w:basedOn w:val="Normal"/>
    <w:next w:val="Normal"/>
    <w:link w:val="Heading5Char"/>
    <w:uiPriority w:val="9"/>
    <w:semiHidden/>
    <w:unhideWhenUsed/>
    <w:qFormat/>
    <w:rsid w:val="00C63CD0"/>
    <w:pPr>
      <w:keepNext/>
      <w:keepLines/>
      <w:spacing w:before="40"/>
      <w:outlineLvl w:val="4"/>
    </w:pPr>
    <w:rPr>
      <w:rFonts w:asciiTheme="majorHAnsi" w:eastAsiaTheme="majorEastAsia" w:hAnsiTheme="majorHAnsi" w:cstheme="majorBidi"/>
      <w:color w:val="BA92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C37D7"/>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37D7"/>
    <w:rPr>
      <w:rFonts w:ascii="Tahoma" w:hAnsi="Tahoma" w:cs="Tahoma"/>
      <w:sz w:val="16"/>
      <w:szCs w:val="16"/>
    </w:rPr>
  </w:style>
  <w:style w:type="character" w:customStyle="1" w:styleId="Heading3Char">
    <w:name w:val="Heading 3 Char"/>
    <w:basedOn w:val="DefaultParagraphFont"/>
    <w:link w:val="Heading3"/>
    <w:uiPriority w:val="9"/>
    <w:rsid w:val="00893971"/>
    <w:rPr>
      <w:rFonts w:asciiTheme="majorHAnsi" w:eastAsia="Times New Roman" w:hAnsiTheme="majorHAnsi" w:cs="Times New Roman"/>
      <w:b/>
      <w:bCs/>
      <w:color w:val="004680"/>
      <w:szCs w:val="27"/>
      <w:lang w:val="en-US" w:eastAsia="en-GB"/>
    </w:rPr>
  </w:style>
  <w:style w:type="paragraph" w:styleId="NormalWeb">
    <w:name w:val="Normal (Web)"/>
    <w:basedOn w:val="Normal"/>
    <w:uiPriority w:val="99"/>
    <w:semiHidden/>
    <w:unhideWhenUsed/>
    <w:rsid w:val="007676F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76F4"/>
    <w:rPr>
      <w:color w:val="0000FF"/>
      <w:u w:val="single"/>
    </w:rPr>
  </w:style>
  <w:style w:type="character" w:customStyle="1" w:styleId="apple-converted-space">
    <w:name w:val="apple-converted-space"/>
    <w:basedOn w:val="DefaultParagraphFont"/>
    <w:rsid w:val="007676F4"/>
  </w:style>
  <w:style w:type="character" w:customStyle="1" w:styleId="skypec2cprintcontainer">
    <w:name w:val="skype_c2c_print_container"/>
    <w:basedOn w:val="DefaultParagraphFont"/>
    <w:rsid w:val="007676F4"/>
  </w:style>
  <w:style w:type="paragraph" w:styleId="Header">
    <w:name w:val="header"/>
    <w:basedOn w:val="Normal"/>
    <w:link w:val="HeaderChar"/>
    <w:uiPriority w:val="99"/>
    <w:unhideWhenUsed/>
    <w:rsid w:val="00DB7B91"/>
    <w:pPr>
      <w:tabs>
        <w:tab w:val="center" w:pos="4513"/>
        <w:tab w:val="right" w:pos="9026"/>
      </w:tabs>
      <w:spacing w:before="0" w:line="240" w:lineRule="auto"/>
    </w:pPr>
  </w:style>
  <w:style w:type="character" w:customStyle="1" w:styleId="HeaderChar">
    <w:name w:val="Header Char"/>
    <w:basedOn w:val="DefaultParagraphFont"/>
    <w:link w:val="Header"/>
    <w:uiPriority w:val="99"/>
    <w:rsid w:val="00DB7B91"/>
  </w:style>
  <w:style w:type="paragraph" w:styleId="Footer">
    <w:name w:val="footer"/>
    <w:basedOn w:val="Normal"/>
    <w:link w:val="FooterChar"/>
    <w:uiPriority w:val="99"/>
    <w:unhideWhenUsed/>
    <w:rsid w:val="00DB7B91"/>
    <w:pPr>
      <w:tabs>
        <w:tab w:val="center" w:pos="4513"/>
        <w:tab w:val="right" w:pos="9026"/>
      </w:tabs>
      <w:spacing w:before="0" w:line="240" w:lineRule="auto"/>
    </w:pPr>
  </w:style>
  <w:style w:type="character" w:customStyle="1" w:styleId="FooterChar">
    <w:name w:val="Footer Char"/>
    <w:basedOn w:val="DefaultParagraphFont"/>
    <w:link w:val="Footer"/>
    <w:uiPriority w:val="99"/>
    <w:rsid w:val="00DB7B91"/>
  </w:style>
  <w:style w:type="character" w:customStyle="1" w:styleId="Heading1Char">
    <w:name w:val="Heading 1 Char"/>
    <w:basedOn w:val="DefaultParagraphFont"/>
    <w:link w:val="Heading1"/>
    <w:uiPriority w:val="9"/>
    <w:rsid w:val="00C63CD0"/>
    <w:rPr>
      <w:rFonts w:asciiTheme="majorHAnsi" w:eastAsiaTheme="majorEastAsia" w:hAnsiTheme="majorHAnsi" w:cstheme="majorBidi"/>
      <w:b/>
      <w:bCs/>
      <w:color w:val="004680"/>
      <w:sz w:val="28"/>
      <w:szCs w:val="28"/>
    </w:rPr>
  </w:style>
  <w:style w:type="paragraph" w:styleId="TOCHeading">
    <w:name w:val="TOC Heading"/>
    <w:basedOn w:val="Heading1"/>
    <w:next w:val="Normal"/>
    <w:uiPriority w:val="39"/>
    <w:unhideWhenUsed/>
    <w:qFormat/>
    <w:rsid w:val="00A84956"/>
    <w:pPr>
      <w:spacing w:line="276" w:lineRule="auto"/>
      <w:outlineLvl w:val="9"/>
    </w:pPr>
    <w:rPr>
      <w:lang w:val="en-US" w:eastAsia="ja-JP"/>
    </w:rPr>
  </w:style>
  <w:style w:type="character" w:customStyle="1" w:styleId="Heading2Char">
    <w:name w:val="Heading 2 Char"/>
    <w:basedOn w:val="DefaultParagraphFont"/>
    <w:link w:val="Heading2"/>
    <w:uiPriority w:val="9"/>
    <w:rsid w:val="00893971"/>
    <w:rPr>
      <w:rFonts w:asciiTheme="majorHAnsi" w:eastAsiaTheme="majorEastAsia" w:hAnsiTheme="majorHAnsi" w:cstheme="majorBidi"/>
      <w:b/>
      <w:bCs/>
      <w:color w:val="004680"/>
      <w:sz w:val="24"/>
      <w:szCs w:val="26"/>
    </w:rPr>
  </w:style>
  <w:style w:type="paragraph" w:styleId="TOC1">
    <w:name w:val="toc 1"/>
    <w:basedOn w:val="Normal"/>
    <w:next w:val="Normal"/>
    <w:autoRedefine/>
    <w:uiPriority w:val="39"/>
    <w:unhideWhenUsed/>
    <w:rsid w:val="007858EB"/>
    <w:pPr>
      <w:tabs>
        <w:tab w:val="right" w:leader="dot" w:pos="13750"/>
      </w:tabs>
      <w:spacing w:after="100"/>
      <w:ind w:right="208"/>
    </w:pPr>
  </w:style>
  <w:style w:type="paragraph" w:styleId="TOC2">
    <w:name w:val="toc 2"/>
    <w:basedOn w:val="Normal"/>
    <w:next w:val="Normal"/>
    <w:autoRedefine/>
    <w:uiPriority w:val="39"/>
    <w:unhideWhenUsed/>
    <w:rsid w:val="007858EB"/>
    <w:pPr>
      <w:tabs>
        <w:tab w:val="right" w:leader="dot" w:pos="13750"/>
      </w:tabs>
      <w:spacing w:after="100"/>
      <w:ind w:left="220" w:right="208"/>
    </w:pPr>
  </w:style>
  <w:style w:type="paragraph" w:styleId="ListParagraph">
    <w:name w:val="List Paragraph"/>
    <w:basedOn w:val="Normal"/>
    <w:uiPriority w:val="34"/>
    <w:qFormat/>
    <w:rsid w:val="00471965"/>
    <w:pPr>
      <w:ind w:left="720"/>
      <w:contextualSpacing/>
    </w:pPr>
  </w:style>
  <w:style w:type="paragraph" w:styleId="TOC3">
    <w:name w:val="toc 3"/>
    <w:basedOn w:val="Normal"/>
    <w:next w:val="Normal"/>
    <w:autoRedefine/>
    <w:uiPriority w:val="39"/>
    <w:unhideWhenUsed/>
    <w:rsid w:val="00F40C8B"/>
    <w:pPr>
      <w:tabs>
        <w:tab w:val="right" w:leader="dot" w:pos="13750"/>
      </w:tabs>
      <w:spacing w:after="100"/>
      <w:ind w:left="440" w:right="208"/>
    </w:pPr>
  </w:style>
  <w:style w:type="character" w:styleId="Strong">
    <w:name w:val="Strong"/>
    <w:basedOn w:val="DefaultParagraphFont"/>
    <w:uiPriority w:val="22"/>
    <w:qFormat/>
    <w:rsid w:val="00100122"/>
    <w:rPr>
      <w:rFonts w:asciiTheme="majorHAnsi" w:hAnsiTheme="majorHAnsi"/>
      <w:b/>
      <w:bCs/>
      <w:i w:val="0"/>
      <w:color w:val="654EA3"/>
      <w:sz w:val="22"/>
    </w:rPr>
  </w:style>
  <w:style w:type="character" w:styleId="Emphasis">
    <w:name w:val="Emphasis"/>
    <w:basedOn w:val="DefaultParagraphFont"/>
    <w:uiPriority w:val="20"/>
    <w:qFormat/>
    <w:rsid w:val="00C63CD0"/>
    <w:rPr>
      <w:i/>
      <w:iCs/>
      <w:color w:val="BA9238"/>
    </w:rPr>
  </w:style>
  <w:style w:type="character" w:customStyle="1" w:styleId="Heading4Char">
    <w:name w:val="Heading 4 Char"/>
    <w:basedOn w:val="DefaultParagraphFont"/>
    <w:link w:val="Heading4"/>
    <w:uiPriority w:val="9"/>
    <w:rsid w:val="00A70B2E"/>
    <w:rPr>
      <w:rFonts w:asciiTheme="majorHAnsi" w:eastAsiaTheme="majorEastAsia" w:hAnsiTheme="majorHAnsi" w:cstheme="majorBidi"/>
      <w:bCs/>
      <w:i/>
      <w:iCs/>
      <w:color w:val="97917D"/>
    </w:rPr>
  </w:style>
  <w:style w:type="paragraph" w:styleId="Title">
    <w:name w:val="Title"/>
    <w:basedOn w:val="Normal"/>
    <w:next w:val="Normal"/>
    <w:link w:val="TitleChar"/>
    <w:uiPriority w:val="10"/>
    <w:qFormat/>
    <w:rsid w:val="00352A93"/>
    <w:pPr>
      <w:pBdr>
        <w:bottom w:val="single" w:sz="8" w:space="4" w:color="4F81BD" w:themeColor="accent1"/>
      </w:pBdr>
      <w:spacing w:before="0" w:after="300" w:line="240" w:lineRule="auto"/>
      <w:contextualSpacing/>
    </w:pPr>
    <w:rPr>
      <w:rFonts w:asciiTheme="majorHAnsi" w:eastAsiaTheme="majorEastAsia" w:hAnsiTheme="majorHAnsi" w:cstheme="majorBidi"/>
      <w:color w:val="706397"/>
      <w:spacing w:val="5"/>
      <w:kern w:val="28"/>
      <w:sz w:val="26"/>
      <w:szCs w:val="52"/>
    </w:rPr>
  </w:style>
  <w:style w:type="character" w:customStyle="1" w:styleId="TitleChar">
    <w:name w:val="Title Char"/>
    <w:basedOn w:val="DefaultParagraphFont"/>
    <w:link w:val="Title"/>
    <w:uiPriority w:val="10"/>
    <w:rsid w:val="00352A93"/>
    <w:rPr>
      <w:rFonts w:asciiTheme="majorHAnsi" w:eastAsiaTheme="majorEastAsia" w:hAnsiTheme="majorHAnsi" w:cstheme="majorBidi"/>
      <w:color w:val="706397"/>
      <w:spacing w:val="5"/>
      <w:kern w:val="28"/>
      <w:sz w:val="26"/>
      <w:szCs w:val="52"/>
    </w:rPr>
  </w:style>
  <w:style w:type="table" w:styleId="TableGrid">
    <w:name w:val="Table Grid"/>
    <w:basedOn w:val="TableNormal"/>
    <w:uiPriority w:val="59"/>
    <w:rsid w:val="00560CD3"/>
    <w:pPr>
      <w:spacing w:before="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Βασικό"/>
    <w:rsid w:val="009376BF"/>
    <w:pPr>
      <w:suppressAutoHyphens/>
      <w:autoSpaceDN w:val="0"/>
      <w:spacing w:before="0" w:after="160" w:line="247" w:lineRule="auto"/>
      <w:textAlignment w:val="baseline"/>
    </w:pPr>
    <w:rPr>
      <w:rFonts w:ascii="Calibri" w:eastAsia="Calibri" w:hAnsi="Calibri" w:cs="Times New Roman"/>
      <w:lang w:val="el-GR"/>
    </w:rPr>
  </w:style>
  <w:style w:type="character" w:customStyle="1" w:styleId="a0">
    <w:name w:val="Προεπιλεγμένη γραμματοσειρά"/>
    <w:rsid w:val="009376BF"/>
  </w:style>
  <w:style w:type="paragraph" w:styleId="IntenseQuote">
    <w:name w:val="Intense Quote"/>
    <w:basedOn w:val="Normal"/>
    <w:next w:val="Normal"/>
    <w:link w:val="IntenseQuoteChar"/>
    <w:uiPriority w:val="30"/>
    <w:qFormat/>
    <w:rsid w:val="00086E58"/>
    <w:pPr>
      <w:pBdr>
        <w:top w:val="single" w:sz="4" w:space="10" w:color="4F81BD" w:themeColor="accent1"/>
        <w:bottom w:val="single" w:sz="4" w:space="10" w:color="4F81BD" w:themeColor="accent1"/>
      </w:pBdr>
      <w:spacing w:before="360" w:after="360"/>
      <w:ind w:left="864" w:right="864"/>
      <w:jc w:val="center"/>
    </w:pPr>
    <w:rPr>
      <w:i/>
      <w:iCs/>
      <w:color w:val="C9C7A6"/>
    </w:rPr>
  </w:style>
  <w:style w:type="character" w:customStyle="1" w:styleId="IntenseQuoteChar">
    <w:name w:val="Intense Quote Char"/>
    <w:basedOn w:val="DefaultParagraphFont"/>
    <w:link w:val="IntenseQuote"/>
    <w:uiPriority w:val="30"/>
    <w:rsid w:val="00086E58"/>
    <w:rPr>
      <w:i/>
      <w:iCs/>
      <w:color w:val="C9C7A6"/>
    </w:rPr>
  </w:style>
  <w:style w:type="character" w:styleId="IntenseEmphasis">
    <w:name w:val="Intense Emphasis"/>
    <w:basedOn w:val="DefaultParagraphFont"/>
    <w:uiPriority w:val="21"/>
    <w:qFormat/>
    <w:rsid w:val="00086E58"/>
    <w:rPr>
      <w:i/>
      <w:iCs/>
      <w:color w:val="654EA3"/>
    </w:rPr>
  </w:style>
  <w:style w:type="character" w:customStyle="1" w:styleId="Heading5Char">
    <w:name w:val="Heading 5 Char"/>
    <w:basedOn w:val="DefaultParagraphFont"/>
    <w:link w:val="Heading5"/>
    <w:uiPriority w:val="9"/>
    <w:semiHidden/>
    <w:rsid w:val="00C63CD0"/>
    <w:rPr>
      <w:rFonts w:asciiTheme="majorHAnsi" w:eastAsiaTheme="majorEastAsia" w:hAnsiTheme="majorHAnsi" w:cstheme="majorBidi"/>
      <w:color w:val="BA9238"/>
    </w:rPr>
  </w:style>
  <w:style w:type="character" w:styleId="IntenseReference">
    <w:name w:val="Intense Reference"/>
    <w:basedOn w:val="DefaultParagraphFont"/>
    <w:uiPriority w:val="32"/>
    <w:qFormat/>
    <w:rsid w:val="00C24A24"/>
    <w:rPr>
      <w:b/>
      <w:bCs/>
      <w:smallCaps/>
      <w:color w:val="654EA3"/>
      <w:spacing w:val="5"/>
    </w:rPr>
  </w:style>
  <w:style w:type="paragraph" w:customStyle="1" w:styleId="BoldTitle">
    <w:name w:val="Bold Title"/>
    <w:basedOn w:val="Heading2"/>
    <w:link w:val="BoldTitleChar"/>
    <w:qFormat/>
    <w:rsid w:val="00C63CD0"/>
  </w:style>
  <w:style w:type="character" w:customStyle="1" w:styleId="BoldTitleChar">
    <w:name w:val="Bold Title Char"/>
    <w:basedOn w:val="Heading2Char"/>
    <w:link w:val="BoldTitle"/>
    <w:rsid w:val="00C63CD0"/>
    <w:rPr>
      <w:rFonts w:asciiTheme="majorHAnsi" w:eastAsiaTheme="majorEastAsia" w:hAnsiTheme="majorHAnsi" w:cstheme="majorBidi"/>
      <w:b/>
      <w:bCs/>
      <w:color w:val="004680"/>
      <w:sz w:val="24"/>
      <w:szCs w:val="26"/>
    </w:rPr>
  </w:style>
  <w:style w:type="paragraph" w:styleId="NoSpacing">
    <w:name w:val="No Spacing"/>
    <w:link w:val="NoSpacingChar"/>
    <w:uiPriority w:val="1"/>
    <w:qFormat/>
    <w:rsid w:val="0030730B"/>
    <w:pPr>
      <w:spacing w:before="0" w:line="240" w:lineRule="auto"/>
    </w:pPr>
    <w:rPr>
      <w:rFonts w:eastAsiaTheme="minorEastAsia"/>
      <w:lang w:val="en-US"/>
    </w:rPr>
  </w:style>
  <w:style w:type="character" w:customStyle="1" w:styleId="NoSpacingChar">
    <w:name w:val="No Spacing Char"/>
    <w:basedOn w:val="DefaultParagraphFont"/>
    <w:link w:val="NoSpacing"/>
    <w:uiPriority w:val="1"/>
    <w:rsid w:val="0030730B"/>
    <w:rPr>
      <w:rFonts w:eastAsiaTheme="minorEastAsia"/>
      <w:lang w:val="en-US"/>
    </w:rPr>
  </w:style>
  <w:style w:type="paragraph" w:customStyle="1" w:styleId="1berschrift">
    <w:name w:val="1_Überschrift"/>
    <w:basedOn w:val="Heading2"/>
    <w:link w:val="1berschriftZchn"/>
    <w:autoRedefine/>
    <w:qFormat/>
    <w:rsid w:val="004B6338"/>
    <w:pPr>
      <w:numPr>
        <w:ilvl w:val="1"/>
        <w:numId w:val="29"/>
      </w:numPr>
      <w:spacing w:before="200" w:line="360" w:lineRule="auto"/>
      <w:ind w:left="360" w:hanging="360"/>
      <w:jc w:val="both"/>
    </w:pPr>
    <w:rPr>
      <w:rFonts w:asciiTheme="minorHAnsi" w:eastAsia="MS Gothic" w:hAnsiTheme="minorHAnsi" w:cstheme="minorHAnsi"/>
      <w:sz w:val="28"/>
      <w:szCs w:val="32"/>
    </w:rPr>
  </w:style>
  <w:style w:type="character" w:customStyle="1" w:styleId="1berschriftZchn">
    <w:name w:val="1_Überschrift Zchn"/>
    <w:basedOn w:val="DefaultParagraphFont"/>
    <w:link w:val="1berschrift"/>
    <w:rsid w:val="004B6338"/>
    <w:rPr>
      <w:rFonts w:eastAsia="MS Gothic" w:cstheme="minorHAnsi"/>
      <w:b/>
      <w:bCs/>
      <w:color w:val="004680"/>
      <w:sz w:val="28"/>
      <w:szCs w:val="32"/>
    </w:rPr>
  </w:style>
  <w:style w:type="paragraph" w:styleId="FootnoteText">
    <w:name w:val="footnote text"/>
    <w:basedOn w:val="Normal"/>
    <w:link w:val="FootnoteTextChar"/>
    <w:uiPriority w:val="99"/>
    <w:semiHidden/>
    <w:rsid w:val="004B6338"/>
    <w:pPr>
      <w:spacing w:before="0" w:line="240" w:lineRule="auto"/>
    </w:pPr>
    <w:rPr>
      <w:rFonts w:ascii="Times New Roman" w:eastAsia="SimSun" w:hAnsi="Times New Roman" w:cs="Times New Roman"/>
      <w:sz w:val="20"/>
      <w:szCs w:val="20"/>
      <w:lang w:val="en-US" w:eastAsia="zh-CN"/>
    </w:rPr>
  </w:style>
  <w:style w:type="character" w:customStyle="1" w:styleId="FootnoteTextChar">
    <w:name w:val="Footnote Text Char"/>
    <w:basedOn w:val="DefaultParagraphFont"/>
    <w:link w:val="FootnoteText"/>
    <w:uiPriority w:val="99"/>
    <w:semiHidden/>
    <w:rsid w:val="004B6338"/>
    <w:rPr>
      <w:rFonts w:ascii="Times New Roman" w:eastAsia="SimSun" w:hAnsi="Times New Roman" w:cs="Times New Roman"/>
      <w:sz w:val="20"/>
      <w:szCs w:val="20"/>
      <w:lang w:val="en-US" w:eastAsia="zh-CN"/>
    </w:rPr>
  </w:style>
  <w:style w:type="paragraph" w:customStyle="1" w:styleId="Bulletpoints">
    <w:name w:val="Bulletpoints"/>
    <w:basedOn w:val="ListParagraph"/>
    <w:link w:val="BulletpointsZchn"/>
    <w:qFormat/>
    <w:rsid w:val="004B6338"/>
    <w:pPr>
      <w:numPr>
        <w:numId w:val="30"/>
      </w:numPr>
      <w:ind w:left="426" w:hanging="426"/>
      <w:jc w:val="both"/>
    </w:pPr>
  </w:style>
  <w:style w:type="character" w:customStyle="1" w:styleId="BulletpointsZchn">
    <w:name w:val="Bulletpoints Zchn"/>
    <w:basedOn w:val="DefaultParagraphFont"/>
    <w:link w:val="Bulletpoints"/>
    <w:rsid w:val="004B6338"/>
  </w:style>
  <w:style w:type="paragraph" w:customStyle="1" w:styleId="REBUSHeading2">
    <w:name w:val="REBUS Heading 2"/>
    <w:basedOn w:val="Normal"/>
    <w:link w:val="REBUSHeading2Zchn"/>
    <w:qFormat/>
    <w:rsid w:val="004B6338"/>
    <w:pPr>
      <w:keepNext/>
      <w:spacing w:before="360" w:after="240" w:line="280" w:lineRule="atLeast"/>
      <w:jc w:val="both"/>
      <w:outlineLvl w:val="1"/>
    </w:pPr>
    <w:rPr>
      <w:rFonts w:ascii="Calibri" w:eastAsia="Times New Roman" w:hAnsi="Calibri" w:cs="Times New Roman"/>
      <w:b/>
      <w:bCs/>
      <w:iCs/>
      <w:color w:val="0F4496"/>
      <w:sz w:val="28"/>
      <w:szCs w:val="28"/>
      <w:lang w:val="sl-SI"/>
    </w:rPr>
  </w:style>
  <w:style w:type="character" w:customStyle="1" w:styleId="REBUSHeading2Zchn">
    <w:name w:val="REBUS Heading 2 Zchn"/>
    <w:basedOn w:val="DefaultParagraphFont"/>
    <w:link w:val="REBUSHeading2"/>
    <w:rsid w:val="004B6338"/>
    <w:rPr>
      <w:rFonts w:ascii="Calibri" w:eastAsia="Times New Roman" w:hAnsi="Calibri" w:cs="Times New Roman"/>
      <w:b/>
      <w:bCs/>
      <w:iCs/>
      <w:color w:val="0F4496"/>
      <w:sz w:val="28"/>
      <w:szCs w:val="28"/>
      <w:lang w:val="sl-SI"/>
    </w:rPr>
  </w:style>
  <w:style w:type="character" w:customStyle="1" w:styleId="Funotenzeichen1">
    <w:name w:val="Fußnotenzeichen1"/>
    <w:basedOn w:val="DefaultParagraphFont"/>
    <w:rsid w:val="004B633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15335">
      <w:bodyDiv w:val="1"/>
      <w:marLeft w:val="0"/>
      <w:marRight w:val="0"/>
      <w:marTop w:val="0"/>
      <w:marBottom w:val="0"/>
      <w:divBdr>
        <w:top w:val="none" w:sz="0" w:space="0" w:color="auto"/>
        <w:left w:val="none" w:sz="0" w:space="0" w:color="auto"/>
        <w:bottom w:val="none" w:sz="0" w:space="0" w:color="auto"/>
        <w:right w:val="none" w:sz="0" w:space="0" w:color="auto"/>
      </w:divBdr>
    </w:div>
    <w:div w:id="32656529">
      <w:bodyDiv w:val="1"/>
      <w:marLeft w:val="0"/>
      <w:marRight w:val="0"/>
      <w:marTop w:val="0"/>
      <w:marBottom w:val="0"/>
      <w:divBdr>
        <w:top w:val="none" w:sz="0" w:space="0" w:color="auto"/>
        <w:left w:val="none" w:sz="0" w:space="0" w:color="auto"/>
        <w:bottom w:val="none" w:sz="0" w:space="0" w:color="auto"/>
        <w:right w:val="none" w:sz="0" w:space="0" w:color="auto"/>
      </w:divBdr>
    </w:div>
    <w:div w:id="665280046">
      <w:bodyDiv w:val="1"/>
      <w:marLeft w:val="0"/>
      <w:marRight w:val="0"/>
      <w:marTop w:val="0"/>
      <w:marBottom w:val="0"/>
      <w:divBdr>
        <w:top w:val="none" w:sz="0" w:space="0" w:color="auto"/>
        <w:left w:val="none" w:sz="0" w:space="0" w:color="auto"/>
        <w:bottom w:val="none" w:sz="0" w:space="0" w:color="auto"/>
        <w:right w:val="none" w:sz="0" w:space="0" w:color="auto"/>
      </w:divBdr>
    </w:div>
    <w:div w:id="883057659">
      <w:bodyDiv w:val="1"/>
      <w:marLeft w:val="0"/>
      <w:marRight w:val="0"/>
      <w:marTop w:val="0"/>
      <w:marBottom w:val="0"/>
      <w:divBdr>
        <w:top w:val="none" w:sz="0" w:space="0" w:color="auto"/>
        <w:left w:val="none" w:sz="0" w:space="0" w:color="auto"/>
        <w:bottom w:val="none" w:sz="0" w:space="0" w:color="auto"/>
        <w:right w:val="none" w:sz="0" w:space="0" w:color="auto"/>
      </w:divBdr>
      <w:divsChild>
        <w:div w:id="548996902">
          <w:marLeft w:val="547"/>
          <w:marRight w:val="0"/>
          <w:marTop w:val="200"/>
          <w:marBottom w:val="40"/>
          <w:divBdr>
            <w:top w:val="none" w:sz="0" w:space="0" w:color="auto"/>
            <w:left w:val="none" w:sz="0" w:space="0" w:color="auto"/>
            <w:bottom w:val="none" w:sz="0" w:space="0" w:color="auto"/>
            <w:right w:val="none" w:sz="0" w:space="0" w:color="auto"/>
          </w:divBdr>
        </w:div>
      </w:divsChild>
    </w:div>
    <w:div w:id="927157239">
      <w:bodyDiv w:val="1"/>
      <w:marLeft w:val="0"/>
      <w:marRight w:val="0"/>
      <w:marTop w:val="0"/>
      <w:marBottom w:val="0"/>
      <w:divBdr>
        <w:top w:val="none" w:sz="0" w:space="0" w:color="auto"/>
        <w:left w:val="none" w:sz="0" w:space="0" w:color="auto"/>
        <w:bottom w:val="none" w:sz="0" w:space="0" w:color="auto"/>
        <w:right w:val="none" w:sz="0" w:space="0" w:color="auto"/>
      </w:divBdr>
    </w:div>
    <w:div w:id="1112941260">
      <w:bodyDiv w:val="1"/>
      <w:marLeft w:val="0"/>
      <w:marRight w:val="0"/>
      <w:marTop w:val="0"/>
      <w:marBottom w:val="0"/>
      <w:divBdr>
        <w:top w:val="none" w:sz="0" w:space="0" w:color="auto"/>
        <w:left w:val="none" w:sz="0" w:space="0" w:color="auto"/>
        <w:bottom w:val="none" w:sz="0" w:space="0" w:color="auto"/>
        <w:right w:val="none" w:sz="0" w:space="0" w:color="auto"/>
      </w:divBdr>
    </w:div>
    <w:div w:id="1364288171">
      <w:bodyDiv w:val="1"/>
      <w:marLeft w:val="0"/>
      <w:marRight w:val="0"/>
      <w:marTop w:val="0"/>
      <w:marBottom w:val="0"/>
      <w:divBdr>
        <w:top w:val="none" w:sz="0" w:space="0" w:color="auto"/>
        <w:left w:val="none" w:sz="0" w:space="0" w:color="auto"/>
        <w:bottom w:val="none" w:sz="0" w:space="0" w:color="auto"/>
        <w:right w:val="none" w:sz="0" w:space="0" w:color="auto"/>
      </w:divBdr>
    </w:div>
    <w:div w:id="1372337400">
      <w:bodyDiv w:val="1"/>
      <w:marLeft w:val="0"/>
      <w:marRight w:val="0"/>
      <w:marTop w:val="0"/>
      <w:marBottom w:val="0"/>
      <w:divBdr>
        <w:top w:val="none" w:sz="0" w:space="0" w:color="auto"/>
        <w:left w:val="none" w:sz="0" w:space="0" w:color="auto"/>
        <w:bottom w:val="none" w:sz="0" w:space="0" w:color="auto"/>
        <w:right w:val="none" w:sz="0" w:space="0" w:color="auto"/>
      </w:divBdr>
    </w:div>
    <w:div w:id="1626765519">
      <w:bodyDiv w:val="1"/>
      <w:marLeft w:val="0"/>
      <w:marRight w:val="0"/>
      <w:marTop w:val="0"/>
      <w:marBottom w:val="0"/>
      <w:divBdr>
        <w:top w:val="none" w:sz="0" w:space="0" w:color="auto"/>
        <w:left w:val="none" w:sz="0" w:space="0" w:color="auto"/>
        <w:bottom w:val="none" w:sz="0" w:space="0" w:color="auto"/>
        <w:right w:val="none" w:sz="0" w:space="0" w:color="auto"/>
      </w:divBdr>
      <w:divsChild>
        <w:div w:id="1883132286">
          <w:marLeft w:val="547"/>
          <w:marRight w:val="0"/>
          <w:marTop w:val="200"/>
          <w:marBottom w:val="40"/>
          <w:divBdr>
            <w:top w:val="none" w:sz="0" w:space="0" w:color="auto"/>
            <w:left w:val="none" w:sz="0" w:space="0" w:color="auto"/>
            <w:bottom w:val="none" w:sz="0" w:space="0" w:color="auto"/>
            <w:right w:val="none" w:sz="0" w:space="0" w:color="auto"/>
          </w:divBdr>
        </w:div>
      </w:divsChild>
    </w:div>
    <w:div w:id="1628663096">
      <w:bodyDiv w:val="1"/>
      <w:marLeft w:val="0"/>
      <w:marRight w:val="0"/>
      <w:marTop w:val="0"/>
      <w:marBottom w:val="0"/>
      <w:divBdr>
        <w:top w:val="none" w:sz="0" w:space="0" w:color="auto"/>
        <w:left w:val="none" w:sz="0" w:space="0" w:color="auto"/>
        <w:bottom w:val="none" w:sz="0" w:space="0" w:color="auto"/>
        <w:right w:val="none" w:sz="0" w:space="0" w:color="auto"/>
      </w:divBdr>
      <w:divsChild>
        <w:div w:id="1009872122">
          <w:marLeft w:val="0"/>
          <w:marRight w:val="0"/>
          <w:marTop w:val="0"/>
          <w:marBottom w:val="0"/>
          <w:divBdr>
            <w:top w:val="none" w:sz="0" w:space="0" w:color="auto"/>
            <w:left w:val="none" w:sz="0" w:space="0" w:color="auto"/>
            <w:bottom w:val="none" w:sz="0" w:space="0" w:color="auto"/>
            <w:right w:val="none" w:sz="0" w:space="0" w:color="auto"/>
          </w:divBdr>
          <w:divsChild>
            <w:div w:id="2037078891">
              <w:marLeft w:val="0"/>
              <w:marRight w:val="0"/>
              <w:marTop w:val="0"/>
              <w:marBottom w:val="0"/>
              <w:divBdr>
                <w:top w:val="single" w:sz="6" w:space="0" w:color="CCCCCC"/>
                <w:left w:val="single" w:sz="6" w:space="0" w:color="CCCCCC"/>
                <w:bottom w:val="single" w:sz="6" w:space="0" w:color="CCCCCC"/>
                <w:right w:val="single" w:sz="6" w:space="0" w:color="CCCCCC"/>
              </w:divBdr>
              <w:divsChild>
                <w:div w:id="7104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435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eveal-eu.org"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info@level5.de" TargetMode="External"/><Relationship Id="rId4" Type="http://schemas.openxmlformats.org/officeDocument/2006/relationships/styles" Target="styles.xml"/><Relationship Id="rId9" Type="http://schemas.openxmlformats.org/officeDocument/2006/relationships/image" Target="media/image4.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706397"/>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web2jobs</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E424C9A-236B-4C5F-8B0C-081A5FE852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2744</Words>
  <Characters>15645</Characters>
  <Application>Microsoft Office Word</Application>
  <DocSecurity>0</DocSecurity>
  <Lines>130</Lines>
  <Paragraphs>36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I-CARE</vt:lpstr>
      <vt:lpstr>I-CARE Module template</vt:lpstr>
    </vt:vector>
  </TitlesOfParts>
  <Company>Microsoft</Company>
  <LinksUpToDate>false</LinksUpToDate>
  <CharactersWithSpaces>18353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I-CARE</dc:title>
  <dc:subject>Module 10: VALIDERING AF EN KOMPETENCE PÅ BAGGRUND AF ET EKSEMPEL PÅ INTERKULTUREL KOMPETENCE  evalueringspakke</dc:subject>
  <dc:creator>Hilary Hale</dc:creator>
  <cp:lastModifiedBy>Microsoft account</cp:lastModifiedBy>
  <cp:revision>2</cp:revision>
  <cp:lastPrinted>2015-05-05T08:42:00Z</cp:lastPrinted>
  <dcterms:created xsi:type="dcterms:W3CDTF">2022-02-09T09:13:00Z</dcterms:created>
  <dcterms:modified xsi:type="dcterms:W3CDTF">2022-02-09T09:13:00Z</dcterms:modified>
</cp:coreProperties>
</file>